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5200" w:rsidP="00FA7E50" w:rsidRDefault="00FA7E50" w14:paraId="0BD2D288" w14:textId="773774F1">
      <w:pPr>
        <w:spacing w:after="0" w:line="240" w:lineRule="auto"/>
        <w:jc w:val="center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noProof/>
          <w:color w:val="007CB3"/>
          <w:kern w:val="0"/>
          <w:sz w:val="24"/>
          <w:szCs w:val="24"/>
        </w:rPr>
        <w:drawing>
          <wp:inline distT="0" distB="0" distL="0" distR="0" wp14:anchorId="39A764C2" wp14:editId="051501C8">
            <wp:extent cx="798830" cy="798830"/>
            <wp:effectExtent l="0" t="0" r="1270" b="1270"/>
            <wp:docPr id="210554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48804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5200" w:rsidR="00105866" w:rsidP="0041545E" w:rsidRDefault="00105866" w14:paraId="31C2A6E8" w14:textId="1F771F85">
      <w:pPr>
        <w:pBdr>
          <w:bottom w:val="single" w:color="000000" w:themeColor="text1" w:sz="18" w:space="1"/>
        </w:pBd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Pr="00FA7E50" w:rsidR="00BA5200" w:rsidP="7FFD2007" w:rsidRDefault="00FA7E50" w14:paraId="31E35598" w14:textId="6B5832DB">
      <w:pPr>
        <w:spacing w:before="120" w:after="0" w:line="240" w:lineRule="auto"/>
        <w:jc w:val="center"/>
        <w:textAlignment w:val="baseline"/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</w:pPr>
      <w:r w:rsidRPr="7FFD2007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ROLE DESCRIPTION</w:t>
      </w:r>
      <w:r w:rsidRPr="7FFD2007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 xml:space="preserve"> </w:t>
      </w:r>
      <w:r w:rsidRPr="7FFD2007" w:rsidR="009A4F79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-</w:t>
      </w:r>
      <w:r w:rsidRPr="7FFD2007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 xml:space="preserve"> </w:t>
      </w:r>
      <w:r w:rsidRPr="7FFD2007" w:rsidR="000F1093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GRANTS COORDINATOR</w:t>
      </w:r>
    </w:p>
    <w:p w:rsidRPr="00BA5200" w:rsidR="00105866" w:rsidP="00BA5200" w:rsidRDefault="00105866" w14:paraId="2E3CA709" w14:textId="77777777">
      <w:pP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="00BA5200" w:rsidP="00BA5200" w:rsidRDefault="00BA5200" w14:paraId="795765CE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:shd w:val="clear" w:color="auto" w:fill="FFFFFF"/>
          <w:lang w:val="en-AU"/>
          <w14:ligatures w14:val="none"/>
        </w:rPr>
        <w:t>Note: The detail contained within this role description is indicative only and should be used as such by clubs to adapt to their needs.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val="en-AU"/>
          <w14:ligatures w14:val="none"/>
        </w:rPr>
        <w:t> 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:rsidRPr="00BA5200" w:rsidR="0041545E" w:rsidP="00BA5200" w:rsidRDefault="0041545E" w14:paraId="2750FE5E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="00BA5200" w:rsidP="00BA5200" w:rsidRDefault="00BA5200" w14:paraId="04978C42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  <w:t> </w:t>
      </w:r>
    </w:p>
    <w:tbl>
      <w:tblPr>
        <w:tblW w:w="978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7"/>
        <w:gridCol w:w="7324"/>
      </w:tblGrid>
      <w:tr w:rsidRPr="005A6856" w:rsidR="000F1093" w:rsidTr="7FFD2007" w14:paraId="3F5391D8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5A6856" w:rsidR="000F1093" w:rsidP="0096532D" w:rsidRDefault="000F1093" w14:paraId="18090F1C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3A1516">
              <w:rPr>
                <w:rFonts w:ascii="Calibri" w:hAnsi="Calibri" w:cs="Calibri"/>
                <w:b/>
                <w:bCs/>
                <w:sz w:val="24"/>
                <w:szCs w:val="24"/>
              </w:rPr>
              <w:t>Job Purpose</w:t>
            </w:r>
          </w:p>
        </w:tc>
        <w:tc>
          <w:tcPr>
            <w:tcW w:w="7324" w:type="dxa"/>
            <w:tcMar/>
          </w:tcPr>
          <w:p w:rsidRPr="00751B28" w:rsidR="000F1093" w:rsidP="0096532D" w:rsidRDefault="000F1093" w14:paraId="2E955940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593A151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The role of Grants Coordinator is responsible for coordinating and overseeing the grant application and management process including: </w:t>
            </w:r>
          </w:p>
          <w:p w:rsidRPr="00751B28" w:rsidR="000F1093" w:rsidP="0096532D" w:rsidRDefault="000F1093" w14:paraId="328DA8F1" w14:textId="77777777"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</w:p>
          <w:p w:rsidRPr="00751B28" w:rsidR="000F1093" w:rsidP="000F1093" w:rsidRDefault="000F1093" w14:paraId="7F970455" w14:textId="77777777">
            <w:pPr>
              <w:pStyle w:val="ListParagraph"/>
              <w:numPr>
                <w:ilvl w:val="0"/>
                <w:numId w:val="9"/>
              </w:numPr>
              <w:spacing w:before="0" w:after="0"/>
              <w:textAlignment w:val="baseline"/>
              <w:rPr>
                <w:rFonts w:ascii="Calibri" w:hAnsi="Calibri" w:cs="Calibri"/>
                <w:lang w:val="en-US"/>
              </w:rPr>
            </w:pPr>
            <w:r w:rsidRPr="593A1516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Identification of potential new funding sources</w:t>
            </w:r>
          </w:p>
          <w:p w:rsidRPr="00751B28" w:rsidR="000F1093" w:rsidP="000F1093" w:rsidRDefault="000F1093" w14:paraId="5F8E2876" w14:textId="77777777">
            <w:pPr>
              <w:pStyle w:val="ListParagraph"/>
              <w:numPr>
                <w:ilvl w:val="0"/>
                <w:numId w:val="9"/>
              </w:numPr>
              <w:spacing w:before="0" w:after="0"/>
              <w:textAlignment w:val="baseline"/>
              <w:rPr>
                <w:rFonts w:ascii="Calibri" w:hAnsi="Calibri" w:cs="Calibri"/>
                <w:lang w:val="en-US"/>
              </w:rPr>
            </w:pPr>
            <w:r w:rsidRPr="593A1516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Development of funding resources for existing and proposed programs and/or services.</w:t>
            </w:r>
          </w:p>
          <w:p w:rsidRPr="00751B28" w:rsidR="000F1093" w:rsidP="000F1093" w:rsidRDefault="000F1093" w14:paraId="6BB3332C" w14:textId="77777777">
            <w:pPr>
              <w:pStyle w:val="ListParagraph"/>
              <w:numPr>
                <w:ilvl w:val="0"/>
                <w:numId w:val="9"/>
              </w:numPr>
              <w:spacing w:before="0" w:after="0"/>
              <w:textAlignment w:val="baseline"/>
              <w:rPr>
                <w:rFonts w:ascii="Calibri" w:hAnsi="Calibri" w:cs="Calibri"/>
                <w:lang w:val="en-US"/>
              </w:rPr>
            </w:pPr>
            <w:r w:rsidRPr="593A1516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Writing grants including developing budgets, collaborating on grant applications with various club members.</w:t>
            </w:r>
          </w:p>
          <w:p w:rsidRPr="005A6856" w:rsidR="000F1093" w:rsidP="0096532D" w:rsidRDefault="000F1093" w14:paraId="54BF05EF" w14:textId="77777777">
            <w:pPr>
              <w:tabs>
                <w:tab w:val="left" w:pos="2264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593A151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Processing, monitoring and coordinating required report evaluations on existing grants.</w:t>
            </w:r>
          </w:p>
        </w:tc>
      </w:tr>
      <w:tr w:rsidRPr="005A6856" w:rsidR="000F1093" w:rsidTr="7FFD2007" w14:paraId="597BF7C4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5A6856" w:rsidR="000F1093" w:rsidP="0096532D" w:rsidRDefault="000F1093" w14:paraId="040ED427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3A1516">
              <w:rPr>
                <w:rFonts w:ascii="Calibri" w:hAnsi="Calibri" w:cs="Calibri"/>
                <w:b/>
                <w:bCs/>
                <w:sz w:val="24"/>
                <w:szCs w:val="24"/>
              </w:rPr>
              <w:t>Job Responsibilities</w:t>
            </w:r>
          </w:p>
        </w:tc>
        <w:tc>
          <w:tcPr>
            <w:tcW w:w="7324" w:type="dxa"/>
            <w:tcMar/>
          </w:tcPr>
          <w:p w:rsidRPr="005A6856" w:rsidR="000F1093" w:rsidP="000F1093" w:rsidRDefault="000F1093" w14:paraId="47ED96FD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Identify and maintain future projects and programs database to meet the priorities and goals of the club (grants wish list)</w:t>
            </w:r>
          </w:p>
          <w:p w:rsidRPr="005A6856" w:rsidR="000F1093" w:rsidP="000F1093" w:rsidRDefault="000F1093" w14:paraId="00C631F2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Identify opportunities, develop applications and coordinate reporting for grants.</w:t>
            </w:r>
          </w:p>
          <w:p w:rsidRPr="005A6856" w:rsidR="000F1093" w:rsidP="000F1093" w:rsidRDefault="000F1093" w14:paraId="4E76AFB6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Coordinate and oversee the development and submission of grant applications.</w:t>
            </w:r>
          </w:p>
          <w:p w:rsidRPr="005A6856" w:rsidR="000F1093" w:rsidP="000F1093" w:rsidRDefault="000F1093" w14:paraId="3A3FA5B2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Coordinate and oversee the development and submission of grant acquittals.</w:t>
            </w:r>
          </w:p>
          <w:p w:rsidRPr="005A6856" w:rsidR="000F1093" w:rsidP="000F1093" w:rsidRDefault="000F1093" w14:paraId="36C47508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Document processes, maintain records and produce reports on all grants for the club committee.</w:t>
            </w:r>
          </w:p>
          <w:p w:rsidRPr="005A6856" w:rsidR="000F1093" w:rsidP="0096532D" w:rsidRDefault="000F1093" w14:paraId="29CA85CE" w14:textId="77777777">
            <w:pPr>
              <w:spacing w:after="0" w:line="240" w:lineRule="auto"/>
              <w:ind w:left="720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w:rsidRPr="005A6856" w:rsidR="000F1093" w:rsidTr="7FFD2007" w14:paraId="2B4E253A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5A6856" w:rsidR="000F1093" w:rsidP="0096532D" w:rsidRDefault="000F1093" w14:paraId="03DD026F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3A1516">
              <w:rPr>
                <w:rFonts w:ascii="Calibri" w:hAnsi="Calibri" w:cs="Calibri"/>
                <w:b/>
                <w:bCs/>
                <w:sz w:val="24"/>
                <w:szCs w:val="24"/>
              </w:rPr>
              <w:t>People Management / Relationships</w:t>
            </w:r>
          </w:p>
        </w:tc>
        <w:tc>
          <w:tcPr>
            <w:tcW w:w="7324" w:type="dxa"/>
            <w:tcMar/>
            <w:vAlign w:val="center"/>
          </w:tcPr>
          <w:p w:rsidRPr="005A6856" w:rsidR="000F1093" w:rsidP="000F1093" w:rsidRDefault="000F1093" w14:paraId="50B302D6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Maintain strong relationships with the local association &amp; Member Federation grant contacts.</w:t>
            </w:r>
          </w:p>
          <w:p w:rsidRPr="005A6856" w:rsidR="000F1093" w:rsidP="000F1093" w:rsidRDefault="000F1093" w14:paraId="7E80B384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Ability to build relationships with council and government.</w:t>
            </w:r>
          </w:p>
          <w:p w:rsidRPr="005A6856" w:rsidR="000F1093" w:rsidP="000F1093" w:rsidRDefault="000F1093" w14:paraId="2A73BEBF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 xml:space="preserve">Work closely with relevant committee members to problem solve and find ways to support the club’s programs, facilities &amp; gear requirements moving forward. </w:t>
            </w:r>
          </w:p>
          <w:p w:rsidRPr="005A6856" w:rsidR="000F1093" w:rsidP="0096532D" w:rsidRDefault="000F1093" w14:paraId="35697F87" w14:textId="77777777">
            <w:pPr>
              <w:spacing w:before="60"/>
              <w:ind w:left="134" w:right="255"/>
              <w:rPr>
                <w:rStyle w:val="Style"/>
                <w:rFonts w:ascii="Calibri" w:hAnsi="Calibri" w:cs="Calibri"/>
                <w:sz w:val="24"/>
                <w:szCs w:val="24"/>
              </w:rPr>
            </w:pPr>
          </w:p>
        </w:tc>
      </w:tr>
      <w:tr w:rsidRPr="005A6856" w:rsidR="000F1093" w:rsidTr="7FFD2007" w14:paraId="3C68E087" w14:textId="77777777">
        <w:tc>
          <w:tcPr>
            <w:tcW w:w="2457" w:type="dxa"/>
            <w:tcBorders>
              <w:bottom w:val="single" w:color="000000" w:themeColor="text1" w:sz="4" w:space="0"/>
            </w:tcBorders>
            <w:shd w:val="clear" w:color="auto" w:fill="B4C6E7" w:themeFill="accent1" w:themeFillTint="66"/>
            <w:tcMar/>
          </w:tcPr>
          <w:p w:rsidRPr="005A6856" w:rsidR="000F1093" w:rsidP="0096532D" w:rsidRDefault="000F1093" w14:paraId="6FF6EAF9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3A1516">
              <w:rPr>
                <w:rFonts w:ascii="Calibri" w:hAnsi="Calibri" w:cs="Calibri"/>
                <w:b/>
                <w:bCs/>
                <w:sz w:val="24"/>
                <w:szCs w:val="24"/>
              </w:rPr>
              <w:t>Budget Management</w:t>
            </w:r>
          </w:p>
        </w:tc>
        <w:tc>
          <w:tcPr>
            <w:tcW w:w="7324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5A6856" w:rsidR="000F1093" w:rsidP="0096532D" w:rsidRDefault="000F1093" w14:paraId="6EA1488B" w14:textId="77777777">
            <w:pPr>
              <w:spacing w:before="60"/>
              <w:ind w:left="134" w:right="255"/>
              <w:rPr>
                <w:rFonts w:ascii="Calibri" w:hAnsi="Calibri" w:cs="Calibri"/>
                <w:sz w:val="24"/>
                <w:szCs w:val="24"/>
              </w:rPr>
            </w:pPr>
            <w:r w:rsidRPr="593A1516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Pr="005A6856" w:rsidR="000F1093" w:rsidTr="7FFD2007" w14:paraId="57F77566" w14:textId="77777777">
        <w:tc>
          <w:tcPr>
            <w:tcW w:w="9781" w:type="dxa"/>
            <w:gridSpan w:val="2"/>
            <w:tcMar/>
          </w:tcPr>
          <w:p w:rsidRPr="005A6856" w:rsidR="000F1093" w:rsidP="0096532D" w:rsidRDefault="000F1093" w14:paraId="1E7A6167" w14:textId="77777777">
            <w:pPr>
              <w:spacing w:before="60"/>
              <w:ind w:left="142" w:right="255"/>
              <w:rPr>
                <w:rFonts w:ascii="Calibri" w:hAnsi="Calibri" w:cs="Calibri"/>
                <w:sz w:val="24"/>
                <w:szCs w:val="24"/>
              </w:rPr>
            </w:pPr>
            <w:r w:rsidRPr="593A1516">
              <w:rPr>
                <w:rStyle w:val="Bulletpointblue"/>
                <w:rFonts w:ascii="Calibri" w:hAnsi="Calibri" w:cs="Calibri"/>
                <w:sz w:val="24"/>
                <w:szCs w:val="24"/>
              </w:rPr>
              <w:lastRenderedPageBreak/>
              <w:t xml:space="preserve">Note: </w:t>
            </w:r>
            <w:r w:rsidRPr="593A1516">
              <w:rPr>
                <w:rStyle w:val="Bulletpointblue"/>
                <w:rFonts w:ascii="Calibri" w:hAnsi="Calibri" w:cs="Calibri"/>
                <w:color w:val="FF0000"/>
                <w:sz w:val="24"/>
                <w:szCs w:val="24"/>
              </w:rPr>
              <w:t xml:space="preserve">Add any additional information/requirements specific to the role that needs to brought to the reader’s attention. </w:t>
            </w:r>
          </w:p>
        </w:tc>
      </w:tr>
      <w:tr w:rsidRPr="005A6856" w:rsidR="000F1093" w:rsidTr="7FFD2007" w14:paraId="2EA69F4C" w14:textId="77777777">
        <w:tc>
          <w:tcPr>
            <w:tcW w:w="9781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5A6856" w:rsidR="000F1093" w:rsidP="0096532D" w:rsidRDefault="000F1093" w14:paraId="4B5FA0BF" w14:textId="77777777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5A6856" w:rsidR="000F1093" w:rsidTr="7FFD2007" w14:paraId="4E502E8E" w14:textId="77777777">
        <w:trPr>
          <w:trHeight w:val="299"/>
        </w:trPr>
        <w:tc>
          <w:tcPr>
            <w:tcW w:w="9781" w:type="dxa"/>
            <w:gridSpan w:val="2"/>
            <w:shd w:val="clear" w:color="auto" w:fill="2F5496" w:themeFill="accent1" w:themeFillShade="BF"/>
            <w:tcMar/>
          </w:tcPr>
          <w:p w:rsidRPr="005A6856" w:rsidR="000F1093" w:rsidP="0096532D" w:rsidRDefault="000F1093" w14:paraId="4939ED44" w14:textId="77777777">
            <w:pPr>
              <w:spacing w:before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593A1516">
              <w:rPr>
                <w:rFonts w:ascii="Calibri" w:hAnsi="Calibri" w:cs="Calibri"/>
                <w:b/>
                <w:bCs/>
                <w:sz w:val="24"/>
                <w:szCs w:val="24"/>
              </w:rPr>
              <w:t>JOB HOLDER CAPABILITIES</w:t>
            </w:r>
          </w:p>
        </w:tc>
      </w:tr>
      <w:tr w:rsidRPr="005A6856" w:rsidR="000F1093" w:rsidTr="7FFD2007" w14:paraId="3DD95BEF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5A6856" w:rsidR="000F1093" w:rsidP="0096532D" w:rsidRDefault="000F1093" w14:paraId="7516EA27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</w:rPr>
            </w:pPr>
            <w:r w:rsidRPr="593A1516">
              <w:rPr>
                <w:rFonts w:ascii="Calibri" w:hAnsi="Calibri" w:cs="Calibri"/>
                <w:color w:val="auto"/>
              </w:rPr>
              <w:t>Qualifications and Experience</w:t>
            </w:r>
          </w:p>
        </w:tc>
        <w:tc>
          <w:tcPr>
            <w:tcW w:w="7324" w:type="dxa"/>
            <w:tcMar/>
          </w:tcPr>
          <w:p w:rsidRPr="005A6856" w:rsidR="000F1093" w:rsidP="000F1093" w:rsidRDefault="000F1093" w14:paraId="0B21E1F1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 w:themeColor="text1"/>
                <w:lang w:bidi="en-US"/>
              </w:rPr>
            </w:pPr>
            <w:r w:rsidRPr="593A1516">
              <w:rPr>
                <w:rFonts w:ascii="Calibri" w:hAnsi="Calibri" w:cs="Calibri"/>
                <w:color w:val="auto"/>
                <w:sz w:val="24"/>
                <w:szCs w:val="24"/>
                <w:lang w:bidi="en-US"/>
              </w:rPr>
              <w:t>Previous experience in a not-for-profit, volunteer-based organisation is preferable.</w:t>
            </w:r>
          </w:p>
          <w:p w:rsidRPr="005A6856" w:rsidR="000F1093" w:rsidP="000F1093" w:rsidRDefault="000F1093" w14:paraId="2DE59320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 w:themeColor="text1"/>
                <w:lang w:bidi="en-US"/>
              </w:rPr>
            </w:pPr>
            <w:r w:rsidRPr="593A1516">
              <w:rPr>
                <w:rFonts w:ascii="Calibri" w:hAnsi="Calibri" w:cs="Calibri"/>
                <w:color w:val="auto"/>
                <w:sz w:val="24"/>
                <w:szCs w:val="24"/>
                <w:lang w:bidi="en-US"/>
              </w:rPr>
              <w:t xml:space="preserve">Knowledge of the Grant space is preferable. </w:t>
            </w:r>
          </w:p>
          <w:p w:rsidRPr="005A6856" w:rsidR="000F1093" w:rsidP="0096532D" w:rsidRDefault="000F1093" w14:paraId="5B49EB6B" w14:textId="77777777">
            <w:pPr>
              <w:pStyle w:val="ListParagraph"/>
              <w:ind w:left="360"/>
              <w:rPr>
                <w:rFonts w:ascii="Calibri" w:hAnsi="Calibri" w:cs="Calibri"/>
                <w:i/>
                <w:iCs/>
                <w:color w:val="auto"/>
                <w:sz w:val="24"/>
                <w:szCs w:val="24"/>
                <w:lang w:bidi="en-US"/>
              </w:rPr>
            </w:pPr>
          </w:p>
        </w:tc>
      </w:tr>
      <w:tr w:rsidRPr="005A6856" w:rsidR="000F1093" w:rsidTr="7FFD2007" w14:paraId="0EABE04F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5A6856" w:rsidR="000F1093" w:rsidP="0096532D" w:rsidRDefault="000F1093" w14:paraId="56A8C786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cs="Calibri"/>
                <w:color w:val="auto"/>
              </w:rPr>
            </w:pPr>
            <w:r w:rsidRPr="593A1516">
              <w:rPr>
                <w:rFonts w:ascii="Calibri" w:hAnsi="Calibri" w:cs="Calibri"/>
                <w:color w:val="auto"/>
              </w:rPr>
              <w:t>Knowledge and Skills</w:t>
            </w:r>
          </w:p>
        </w:tc>
        <w:tc>
          <w:tcPr>
            <w:tcW w:w="7324" w:type="dxa"/>
            <w:tcMar/>
          </w:tcPr>
          <w:p w:rsidRPr="005A6856" w:rsidR="000F1093" w:rsidP="000F1093" w:rsidRDefault="000F1093" w14:paraId="23FB4882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Enthusiastic and well organised.</w:t>
            </w:r>
          </w:p>
          <w:p w:rsidRPr="005A6856" w:rsidR="000F1093" w:rsidP="000F1093" w:rsidRDefault="000F1093" w14:paraId="7A195B1F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Passionate and dedicated </w:t>
            </w:r>
          </w:p>
          <w:p w:rsidRPr="005A6856" w:rsidR="000F1093" w:rsidP="000F1093" w:rsidRDefault="000F1093" w14:paraId="39C9A16F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Proactive with the ability to stay on top of workflows required in grant application processes and information as it is circulated from relevant stakeholders.</w:t>
            </w:r>
          </w:p>
          <w:p w:rsidRPr="005A6856" w:rsidR="000F1093" w:rsidP="000F1093" w:rsidRDefault="000F1093" w14:paraId="0742EBD4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Strong written and verbal communication skills. </w:t>
            </w:r>
          </w:p>
          <w:p w:rsidRPr="005A6856" w:rsidR="000F1093" w:rsidP="000F1093" w:rsidRDefault="000F1093" w14:paraId="2D5DE8F3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High level of attention to detail.</w:t>
            </w:r>
          </w:p>
          <w:p w:rsidRPr="005A6856" w:rsidR="000F1093" w:rsidP="000F1093" w:rsidRDefault="000F1093" w14:paraId="06BE9051" w14:textId="7777777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593A1516">
              <w:rPr>
                <w:rFonts w:ascii="Calibri" w:hAnsi="Calibri" w:cs="Calibri"/>
                <w:color w:val="000000" w:themeColor="text1"/>
              </w:rPr>
              <w:t>Strong organisational skills.</w:t>
            </w:r>
          </w:p>
          <w:p w:rsidRPr="005A6856" w:rsidR="000F1093" w:rsidP="0096532D" w:rsidRDefault="000F1093" w14:paraId="57B32554" w14:textId="77777777">
            <w:pPr>
              <w:spacing w:before="60"/>
              <w:ind w:right="25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5866" w:rsidP="00BA5200" w:rsidRDefault="00105866" w14:paraId="3950E2DC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="00105866" w:rsidP="00BA5200" w:rsidRDefault="00105866" w14:paraId="1E445D19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Pr="00BA5200" w:rsidR="00105866" w:rsidP="00BA5200" w:rsidRDefault="00105866" w14:paraId="0446019F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Pr="00BA5200" w:rsidR="00BA5200" w:rsidP="00BA5200" w:rsidRDefault="00BA5200" w14:paraId="60EDEBF3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  <w:t> </w:t>
      </w:r>
    </w:p>
    <w:p w:rsidRPr="00744048" w:rsidR="00F661C9" w:rsidRDefault="00F661C9" w14:paraId="64788386" w14:textId="77777777">
      <w:pPr>
        <w:rPr>
          <w:rFonts w:cstheme="minorHAnsi"/>
          <w:sz w:val="24"/>
          <w:szCs w:val="24"/>
        </w:rPr>
      </w:pPr>
    </w:p>
    <w:sectPr w:rsidRPr="00744048" w:rsidR="00F661C9" w:rsidSect="0041545E">
      <w:pgSz w:w="12240" w:h="15840" w:orient="portrait"/>
      <w:pgMar w:top="851" w:right="1440" w:bottom="1440" w:left="1440" w:header="720" w:footer="720" w:gutter="0"/>
      <w:cols w:space="720"/>
      <w:docGrid w:linePitch="360"/>
      <w:headerReference w:type="default" r:id="R6d4108f47767418e"/>
      <w:footerReference w:type="default" r:id="R4d08fcbf01fe4b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FD2007" w:rsidTr="7FFD2007" w14:paraId="30044AB6">
      <w:trPr>
        <w:trHeight w:val="300"/>
      </w:trPr>
      <w:tc>
        <w:tcPr>
          <w:tcW w:w="3120" w:type="dxa"/>
          <w:tcMar/>
        </w:tcPr>
        <w:p w:rsidR="7FFD2007" w:rsidP="7FFD2007" w:rsidRDefault="7FFD2007" w14:paraId="5777EF65" w14:textId="20F7418F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7FFD2007" w:rsidP="7FFD2007" w:rsidRDefault="7FFD2007" w14:paraId="68A5A53E" w14:textId="1CFCB146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7FFD2007" w:rsidP="7FFD2007" w:rsidRDefault="7FFD2007" w14:paraId="3E3D7DD6" w14:textId="4F696D71">
          <w:pPr>
            <w:pStyle w:val="Header"/>
            <w:bidi w:val="0"/>
            <w:ind w:right="-115"/>
            <w:jc w:val="right"/>
            <w:rPr/>
          </w:pPr>
        </w:p>
      </w:tc>
    </w:tr>
  </w:tbl>
  <w:p w:rsidR="7FFD2007" w:rsidP="7FFD2007" w:rsidRDefault="7FFD2007" w14:paraId="6E78E1E3" w14:textId="0EEF3661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FD2007" w:rsidTr="7FFD2007" w14:paraId="7180A5C8">
      <w:trPr>
        <w:trHeight w:val="300"/>
      </w:trPr>
      <w:tc>
        <w:tcPr>
          <w:tcW w:w="3120" w:type="dxa"/>
          <w:tcMar/>
        </w:tcPr>
        <w:p w:rsidR="7FFD2007" w:rsidP="7FFD2007" w:rsidRDefault="7FFD2007" w14:paraId="5058861C" w14:textId="4D7369D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7FFD2007" w:rsidP="7FFD2007" w:rsidRDefault="7FFD2007" w14:paraId="43D46C91" w14:textId="6F690ED5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7FFD2007" w:rsidP="7FFD2007" w:rsidRDefault="7FFD2007" w14:paraId="14375D80" w14:textId="1DB8279A">
          <w:pPr>
            <w:pStyle w:val="Header"/>
            <w:bidi w:val="0"/>
            <w:ind w:right="-115"/>
            <w:jc w:val="right"/>
            <w:rPr/>
          </w:pPr>
        </w:p>
      </w:tc>
    </w:tr>
  </w:tbl>
  <w:p w:rsidR="7FFD2007" w:rsidP="7FFD2007" w:rsidRDefault="7FFD2007" w14:paraId="66BF409C" w14:textId="3FF55DDF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E4"/>
    <w:multiLevelType w:val="multilevel"/>
    <w:tmpl w:val="7A3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F82ABB"/>
    <w:multiLevelType w:val="hybridMultilevel"/>
    <w:tmpl w:val="10B68250"/>
    <w:lvl w:ilvl="0" w:tplc="AA3C5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2CE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C40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F6C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0C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4C6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E0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4C1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E8D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7CCBC6"/>
    <w:multiLevelType w:val="hybridMultilevel"/>
    <w:tmpl w:val="7A3254C4"/>
    <w:lvl w:ilvl="0" w:tplc="70FAB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7CE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C7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628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62A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642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3A7B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0D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18D2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974B95"/>
    <w:multiLevelType w:val="multilevel"/>
    <w:tmpl w:val="8AB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FEBB7E0"/>
    <w:multiLevelType w:val="hybridMultilevel"/>
    <w:tmpl w:val="EE526396"/>
    <w:lvl w:ilvl="0" w:tplc="E18C69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20D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D2F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28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7A8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ACA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96FC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7A99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C7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FC3270"/>
    <w:multiLevelType w:val="hybridMultilevel"/>
    <w:tmpl w:val="E3C8FDAC"/>
    <w:lvl w:ilvl="0" w:tplc="6C2AF3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429E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F07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061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40A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906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965D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2C4B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4A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8AD262"/>
    <w:multiLevelType w:val="hybridMultilevel"/>
    <w:tmpl w:val="C4FC90D0"/>
    <w:lvl w:ilvl="0" w:tplc="29B43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54AF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560A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143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A0F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A6EC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42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88E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D4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0B4C98"/>
    <w:multiLevelType w:val="multilevel"/>
    <w:tmpl w:val="310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A501D69"/>
    <w:multiLevelType w:val="multilevel"/>
    <w:tmpl w:val="DF4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09233461">
    <w:abstractNumId w:val="0"/>
  </w:num>
  <w:num w:numId="2" w16cid:durableId="248737688">
    <w:abstractNumId w:val="7"/>
  </w:num>
  <w:num w:numId="3" w16cid:durableId="838273575">
    <w:abstractNumId w:val="8"/>
  </w:num>
  <w:num w:numId="4" w16cid:durableId="1072000906">
    <w:abstractNumId w:val="3"/>
  </w:num>
  <w:num w:numId="5" w16cid:durableId="2121099720">
    <w:abstractNumId w:val="4"/>
  </w:num>
  <w:num w:numId="6" w16cid:durableId="1822236967">
    <w:abstractNumId w:val="2"/>
  </w:num>
  <w:num w:numId="7" w16cid:durableId="1240599482">
    <w:abstractNumId w:val="5"/>
  </w:num>
  <w:num w:numId="8" w16cid:durableId="73943921">
    <w:abstractNumId w:val="6"/>
  </w:num>
  <w:num w:numId="9" w16cid:durableId="27560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0"/>
    <w:rsid w:val="000F1093"/>
    <w:rsid w:val="00105866"/>
    <w:rsid w:val="0041545E"/>
    <w:rsid w:val="00554105"/>
    <w:rsid w:val="00682AF1"/>
    <w:rsid w:val="00744048"/>
    <w:rsid w:val="008A583D"/>
    <w:rsid w:val="00901D7A"/>
    <w:rsid w:val="009A4F79"/>
    <w:rsid w:val="00A8238E"/>
    <w:rsid w:val="00BA5200"/>
    <w:rsid w:val="00CC04D5"/>
    <w:rsid w:val="00E903C6"/>
    <w:rsid w:val="00F661C9"/>
    <w:rsid w:val="00FA7E50"/>
    <w:rsid w:val="7F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B618"/>
  <w15:chartTrackingRefBased/>
  <w15:docId w15:val="{B124626D-46DA-4655-A3F4-43DADD4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0F1093"/>
    <w:pPr>
      <w:keepNext/>
      <w:keepLines/>
      <w:suppressAutoHyphens/>
      <w:adjustRightInd w:val="0"/>
      <w:snapToGrid w:val="0"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5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BA5200"/>
  </w:style>
  <w:style w:type="character" w:styleId="eop" w:customStyle="1">
    <w:name w:val="eop"/>
    <w:basedOn w:val="DefaultParagraphFont"/>
    <w:rsid w:val="00BA5200"/>
  </w:style>
  <w:style w:type="paragraph" w:styleId="NormalWeb">
    <w:name w:val="Normal (Web)"/>
    <w:basedOn w:val="Normal"/>
    <w:uiPriority w:val="99"/>
    <w:semiHidden/>
    <w:unhideWhenUsed/>
    <w:rsid w:val="00744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0F1093"/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Bulletpointblue" w:customStyle="1">
    <w:name w:val="Bullet point blue"/>
    <w:rsid w:val="000F1093"/>
    <w:rPr>
      <w:iCs/>
      <w:color w:val="0000FF"/>
    </w:rPr>
  </w:style>
  <w:style w:type="character" w:styleId="Style" w:customStyle="1">
    <w:name w:val="Style"/>
    <w:rsid w:val="000F1093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0F1093"/>
    <w:pPr>
      <w:widowControl w:val="0"/>
      <w:spacing w:before="120" w:after="120" w:line="240" w:lineRule="auto"/>
      <w:ind w:left="720"/>
      <w:contextualSpacing/>
    </w:pPr>
    <w:rPr>
      <w:rFonts w:ascii="Arial" w:hAnsi="Arial" w:eastAsia="Times New Roman" w:cs="Times New Roman"/>
      <w:color w:val="000000"/>
      <w:kern w:val="0"/>
      <w:sz w:val="20"/>
      <w:szCs w:val="20"/>
      <w:lang w:val="en-AU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3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6d4108f47767418e" /><Relationship Type="http://schemas.openxmlformats.org/officeDocument/2006/relationships/footer" Target="footer.xml" Id="R4d08fcbf01fe4b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A1E62-35B8-4AE0-B2DB-60846A40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66941-7258-489a-acd2-185ffa5c684f"/>
    <ds:schemaRef ds:uri="b55af4b0-1920-4800-b163-b5a8cfbc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625E2-A01E-4DD3-A02F-99469D66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952A0-A9A9-4CBE-AB92-A4A00EBB05D3}">
  <ds:schemaRefs>
    <ds:schemaRef ds:uri="http://schemas.microsoft.com/office/2006/documentManagement/types"/>
    <ds:schemaRef ds:uri="f3066941-7258-489a-acd2-185ffa5c684f"/>
    <ds:schemaRef ds:uri="http://www.w3.org/XML/1998/namespace"/>
    <ds:schemaRef ds:uri="http://purl.org/dc/elements/1.1/"/>
    <ds:schemaRef ds:uri="http://purl.org/dc/terms/"/>
    <ds:schemaRef ds:uri="b55af4b0-1920-4800-b163-b5a8cfbc91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Huxley</dc:creator>
  <cp:keywords/>
  <dc:description/>
  <cp:lastModifiedBy>Trevor Huxley</cp:lastModifiedBy>
  <cp:revision>5</cp:revision>
  <cp:lastPrinted>2024-03-21T04:31:00Z</cp:lastPrinted>
  <dcterms:created xsi:type="dcterms:W3CDTF">2024-03-26T04:13:00Z</dcterms:created>
  <dcterms:modified xsi:type="dcterms:W3CDTF">2024-03-27T22:40:42Z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