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A5200" w:rsidP="00FA7E50" w:rsidRDefault="00FA7E50" w14:paraId="0BD2D288" w14:textId="773774F1">
      <w:pPr>
        <w:spacing w:after="0" w:line="240" w:lineRule="auto"/>
        <w:jc w:val="center"/>
        <w:textAlignment w:val="baseline"/>
        <w:rPr>
          <w:rFonts w:eastAsia="Times New Roman" w:cstheme="minorHAnsi"/>
          <w:color w:val="007CB3"/>
          <w:kern w:val="0"/>
          <w:sz w:val="24"/>
          <w:szCs w:val="24"/>
          <w14:ligatures w14:val="none"/>
        </w:rPr>
      </w:pPr>
      <w:r>
        <w:rPr>
          <w:rFonts w:eastAsia="Times New Roman" w:cstheme="minorHAnsi"/>
          <w:noProof/>
          <w:color w:val="007CB3"/>
          <w:kern w:val="0"/>
          <w:sz w:val="24"/>
          <w:szCs w:val="24"/>
        </w:rPr>
        <w:drawing>
          <wp:inline distT="0" distB="0" distL="0" distR="0" wp14:anchorId="39A764C2" wp14:editId="051501C8">
            <wp:extent cx="798830" cy="798830"/>
            <wp:effectExtent l="0" t="0" r="1270" b="1270"/>
            <wp:docPr id="2105548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548804"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830" cy="798830"/>
                    </a:xfrm>
                    <a:prstGeom prst="rect">
                      <a:avLst/>
                    </a:prstGeom>
                  </pic:spPr>
                </pic:pic>
              </a:graphicData>
            </a:graphic>
          </wp:inline>
        </w:drawing>
      </w:r>
    </w:p>
    <w:p w:rsidRPr="00BA5200" w:rsidR="00105866" w:rsidP="0041545E" w:rsidRDefault="00105866" w14:paraId="31C2A6E8" w14:textId="1F771F85">
      <w:pPr>
        <w:pBdr>
          <w:bottom w:val="single" w:color="000000" w:themeColor="text1" w:sz="18" w:space="1"/>
        </w:pBdr>
        <w:spacing w:after="0" w:line="240" w:lineRule="auto"/>
        <w:textAlignment w:val="baseline"/>
        <w:rPr>
          <w:rFonts w:eastAsia="Times New Roman" w:cstheme="minorHAnsi"/>
          <w:color w:val="007CB3"/>
          <w:kern w:val="0"/>
          <w:sz w:val="24"/>
          <w:szCs w:val="24"/>
          <w14:ligatures w14:val="none"/>
        </w:rPr>
      </w:pPr>
    </w:p>
    <w:p w:rsidRPr="00FA7E50" w:rsidR="00BA5200" w:rsidP="00FE8F99" w:rsidRDefault="00FA7E50" w14:paraId="31E35598" w14:textId="43A24321">
      <w:pPr>
        <w:spacing w:before="120" w:after="0" w:line="240" w:lineRule="auto"/>
        <w:jc w:val="center"/>
        <w:textAlignment w:val="baseline"/>
        <w:rPr>
          <w:rFonts w:eastAsia="Times New Roman" w:cs="Calibri" w:cstheme="minorAscii"/>
          <w:b w:val="1"/>
          <w:bCs w:val="1"/>
          <w:color w:val="auto"/>
          <w:kern w:val="0"/>
          <w:sz w:val="40"/>
          <w:szCs w:val="40"/>
          <w:lang w:val="en-AU"/>
          <w14:ligatures w14:val="none"/>
        </w:rPr>
      </w:pPr>
      <w:r w:rsidRPr="00FE8F99" w:rsidR="00FA7E50">
        <w:rPr>
          <w:rFonts w:eastAsia="Times New Roman" w:cs="Calibri" w:cstheme="minorAscii"/>
          <w:b w:val="1"/>
          <w:bCs w:val="1"/>
          <w:color w:val="auto"/>
          <w:kern w:val="0"/>
          <w:sz w:val="40"/>
          <w:szCs w:val="40"/>
          <w:lang w:val="en-AU"/>
          <w14:ligatures w14:val="none"/>
        </w:rPr>
        <w:t>ROLE DESCRIPTION</w:t>
      </w:r>
      <w:r w:rsidRPr="00FE8F99" w:rsidR="00FA7E50">
        <w:rPr>
          <w:rFonts w:eastAsia="Times New Roman" w:cs="Calibri" w:cstheme="minorAscii"/>
          <w:b w:val="1"/>
          <w:bCs w:val="1"/>
          <w:color w:val="auto"/>
          <w:kern w:val="0"/>
          <w:sz w:val="40"/>
          <w:szCs w:val="40"/>
          <w:lang w:val="en-AU"/>
          <w14:ligatures w14:val="none"/>
        </w:rPr>
        <w:t xml:space="preserve"> </w:t>
      </w:r>
      <w:r w:rsidRPr="00FE8F99" w:rsidR="00E026A2">
        <w:rPr>
          <w:rFonts w:eastAsia="Times New Roman" w:cs="Calibri" w:cstheme="minorAscii"/>
          <w:b w:val="1"/>
          <w:bCs w:val="1"/>
          <w:color w:val="auto"/>
          <w:kern w:val="0"/>
          <w:sz w:val="40"/>
          <w:szCs w:val="40"/>
          <w:lang w:val="en-AU"/>
          <w14:ligatures w14:val="none"/>
        </w:rPr>
        <w:t>-</w:t>
      </w:r>
      <w:r w:rsidRPr="00FE8F99" w:rsidR="00FA7E50">
        <w:rPr>
          <w:rFonts w:eastAsia="Times New Roman" w:cs="Calibri" w:cstheme="minorAscii"/>
          <w:b w:val="1"/>
          <w:bCs w:val="1"/>
          <w:color w:val="auto"/>
          <w:kern w:val="0"/>
          <w:sz w:val="40"/>
          <w:szCs w:val="40"/>
          <w:lang w:val="en-AU"/>
          <w14:ligatures w14:val="none"/>
        </w:rPr>
        <w:t xml:space="preserve"> </w:t>
      </w:r>
      <w:r w:rsidRPr="00FE8F99" w:rsidR="00E33047">
        <w:rPr>
          <w:rFonts w:eastAsia="Times New Roman" w:cs="Calibri" w:cstheme="minorAscii"/>
          <w:b w:val="1"/>
          <w:bCs w:val="1"/>
          <w:color w:val="auto"/>
          <w:kern w:val="0"/>
          <w:sz w:val="40"/>
          <w:szCs w:val="40"/>
          <w:lang w:val="en-AU"/>
          <w14:ligatures w14:val="none"/>
        </w:rPr>
        <w:t>SENIORS COORDINATOR</w:t>
      </w:r>
    </w:p>
    <w:p w:rsidRPr="00BA5200" w:rsidR="00105866" w:rsidP="00BA5200" w:rsidRDefault="00105866" w14:paraId="2E3CA709" w14:textId="77777777">
      <w:pPr>
        <w:spacing w:after="0" w:line="240" w:lineRule="auto"/>
        <w:textAlignment w:val="baseline"/>
        <w:rPr>
          <w:rFonts w:eastAsia="Times New Roman" w:cstheme="minorHAnsi"/>
          <w:color w:val="007CB3"/>
          <w:kern w:val="0"/>
          <w:sz w:val="24"/>
          <w:szCs w:val="24"/>
          <w14:ligatures w14:val="none"/>
        </w:rPr>
      </w:pPr>
    </w:p>
    <w:p w:rsidR="00BA5200" w:rsidP="00BA5200" w:rsidRDefault="00BA5200" w14:paraId="795765CE" w14:textId="77777777">
      <w:pPr>
        <w:spacing w:after="0" w:line="240" w:lineRule="auto"/>
        <w:textAlignment w:val="baseline"/>
        <w:rPr>
          <w:rFonts w:eastAsia="Times New Roman" w:cstheme="minorHAnsi"/>
          <w:color w:val="000000"/>
          <w:kern w:val="0"/>
          <w:sz w:val="24"/>
          <w:szCs w:val="24"/>
          <w14:ligatures w14:val="none"/>
        </w:rPr>
      </w:pPr>
      <w:r w:rsidRPr="00BA5200">
        <w:rPr>
          <w:rFonts w:eastAsia="Times New Roman" w:cstheme="minorHAnsi"/>
          <w:color w:val="191919"/>
          <w:kern w:val="0"/>
          <w:sz w:val="24"/>
          <w:szCs w:val="24"/>
          <w:shd w:val="clear" w:color="auto" w:fill="FFFFFF"/>
          <w:lang w:val="en-AU"/>
          <w14:ligatures w14:val="none"/>
        </w:rPr>
        <w:t>Note: The detail contained within this role description is indicative only and should be used as such by clubs to adapt to their needs.</w:t>
      </w:r>
      <w:r w:rsidRPr="00BA5200">
        <w:rPr>
          <w:rFonts w:eastAsia="Times New Roman" w:cstheme="minorHAnsi"/>
          <w:color w:val="000000"/>
          <w:kern w:val="0"/>
          <w:sz w:val="24"/>
          <w:szCs w:val="24"/>
          <w:shd w:val="clear" w:color="auto" w:fill="FFFFFF"/>
          <w:lang w:val="en-AU"/>
          <w14:ligatures w14:val="none"/>
        </w:rPr>
        <w:t> </w:t>
      </w:r>
      <w:r w:rsidRPr="00BA5200">
        <w:rPr>
          <w:rFonts w:eastAsia="Times New Roman" w:cstheme="minorHAnsi"/>
          <w:color w:val="000000"/>
          <w:kern w:val="0"/>
          <w:sz w:val="24"/>
          <w:szCs w:val="24"/>
          <w14:ligatures w14:val="none"/>
        </w:rPr>
        <w:t> </w:t>
      </w:r>
    </w:p>
    <w:p w:rsidRPr="00BA5200" w:rsidR="0041545E" w:rsidP="00BA5200" w:rsidRDefault="0041545E" w14:paraId="2750FE5E" w14:textId="77777777">
      <w:pPr>
        <w:spacing w:after="0" w:line="240" w:lineRule="auto"/>
        <w:textAlignment w:val="baseline"/>
        <w:rPr>
          <w:rFonts w:eastAsia="Times New Roman" w:cstheme="minorHAnsi"/>
          <w:color w:val="191919"/>
          <w:kern w:val="0"/>
          <w:sz w:val="24"/>
          <w:szCs w:val="24"/>
          <w14:ligatures w14:val="none"/>
        </w:rPr>
      </w:pPr>
    </w:p>
    <w:tbl>
      <w:tblPr>
        <w:tblW w:w="9781" w:type="dxa"/>
        <w:tblInd w:w="-14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57" w:type="dxa"/>
          <w:left w:w="57" w:type="dxa"/>
          <w:bottom w:w="57" w:type="dxa"/>
          <w:right w:w="57" w:type="dxa"/>
        </w:tblCellMar>
        <w:tblLook w:val="04A0" w:firstRow="1" w:lastRow="0" w:firstColumn="1" w:lastColumn="0" w:noHBand="0" w:noVBand="1"/>
      </w:tblPr>
      <w:tblGrid>
        <w:gridCol w:w="2457"/>
        <w:gridCol w:w="7324"/>
      </w:tblGrid>
      <w:tr w:rsidRPr="0093465A" w:rsidR="00E33047" w:rsidTr="00FE8F99" w14:paraId="77E9CFE9" w14:textId="77777777">
        <w:tc>
          <w:tcPr>
            <w:tcW w:w="2457" w:type="dxa"/>
            <w:shd w:val="clear" w:color="auto" w:fill="B4C6E7" w:themeFill="accent1" w:themeFillTint="66"/>
            <w:tcMar/>
          </w:tcPr>
          <w:p w:rsidRPr="0093465A" w:rsidR="00E33047" w:rsidP="0096532D" w:rsidRDefault="00E33047" w14:paraId="18EC91E9" w14:textId="77777777">
            <w:pPr>
              <w:tabs>
                <w:tab w:val="left" w:pos="2264"/>
              </w:tabs>
              <w:spacing w:before="60"/>
              <w:ind w:left="142"/>
              <w:rPr>
                <w:rFonts w:ascii="Calibri" w:hAnsi="Calibri" w:cs="Calibri"/>
                <w:b/>
                <w:bCs/>
                <w:sz w:val="24"/>
                <w:szCs w:val="24"/>
              </w:rPr>
            </w:pPr>
            <w:r w:rsidRPr="745C52E3">
              <w:rPr>
                <w:rFonts w:ascii="Calibri" w:hAnsi="Calibri" w:cs="Calibri"/>
                <w:b/>
                <w:bCs/>
                <w:sz w:val="24"/>
                <w:szCs w:val="24"/>
              </w:rPr>
              <w:t>Job Purpose</w:t>
            </w:r>
          </w:p>
        </w:tc>
        <w:tc>
          <w:tcPr>
            <w:tcW w:w="7324" w:type="dxa"/>
            <w:tcMar/>
          </w:tcPr>
          <w:p w:rsidRPr="0093465A" w:rsidR="00E33047" w:rsidP="0096532D" w:rsidRDefault="00E33047" w14:paraId="46A66126" w14:textId="77777777">
            <w:pPr>
              <w:tabs>
                <w:tab w:val="left" w:pos="2264"/>
              </w:tabs>
              <w:spacing w:before="60"/>
              <w:ind w:left="142"/>
              <w:rPr>
                <w:rFonts w:ascii="Calibri" w:hAnsi="Calibri" w:cs="Calibri"/>
                <w:sz w:val="24"/>
                <w:szCs w:val="24"/>
              </w:rPr>
            </w:pPr>
            <w:r w:rsidRPr="745C52E3">
              <w:rPr>
                <w:rFonts w:ascii="Calibri" w:hAnsi="Calibri" w:cs="Calibri"/>
                <w:sz w:val="24"/>
                <w:szCs w:val="24"/>
              </w:rPr>
              <w:t>To ensure the club promotes and works towards strong participation and positive outcomes for Senior teams. Ensure the Senior age group requirements of the club is run effectively and efficiently in an administration, financial and social capacity to support all on field activities.</w:t>
            </w:r>
          </w:p>
        </w:tc>
      </w:tr>
      <w:tr w:rsidRPr="0093465A" w:rsidR="00E33047" w:rsidTr="00FE8F99" w14:paraId="1DF04A13" w14:textId="77777777">
        <w:tc>
          <w:tcPr>
            <w:tcW w:w="2457" w:type="dxa"/>
            <w:shd w:val="clear" w:color="auto" w:fill="B4C6E7" w:themeFill="accent1" w:themeFillTint="66"/>
            <w:tcMar/>
          </w:tcPr>
          <w:p w:rsidRPr="0093465A" w:rsidR="00E33047" w:rsidP="0096532D" w:rsidRDefault="00E33047" w14:paraId="5FDA0711" w14:textId="77777777">
            <w:pPr>
              <w:tabs>
                <w:tab w:val="left" w:pos="2264"/>
              </w:tabs>
              <w:spacing w:before="60"/>
              <w:ind w:left="142"/>
              <w:rPr>
                <w:rFonts w:ascii="Calibri" w:hAnsi="Calibri" w:cs="Calibri"/>
                <w:b/>
                <w:bCs/>
                <w:sz w:val="24"/>
                <w:szCs w:val="24"/>
              </w:rPr>
            </w:pPr>
            <w:r w:rsidRPr="745C52E3">
              <w:rPr>
                <w:rFonts w:ascii="Calibri" w:hAnsi="Calibri" w:cs="Calibri"/>
                <w:b/>
                <w:bCs/>
                <w:sz w:val="24"/>
                <w:szCs w:val="24"/>
              </w:rPr>
              <w:t>Job Responsibilities</w:t>
            </w:r>
          </w:p>
        </w:tc>
        <w:tc>
          <w:tcPr>
            <w:tcW w:w="7324" w:type="dxa"/>
            <w:tcMar/>
          </w:tcPr>
          <w:p w:rsidR="00E33047" w:rsidP="00E33047" w:rsidRDefault="00E33047" w14:paraId="4A4E06E5" w14:textId="77777777">
            <w:pPr>
              <w:pStyle w:val="NormalWeb"/>
              <w:numPr>
                <w:ilvl w:val="0"/>
                <w:numId w:val="6"/>
              </w:numPr>
              <w:spacing w:before="0" w:beforeAutospacing="0" w:after="0" w:afterAutospacing="0"/>
              <w:rPr>
                <w:rFonts w:ascii="Calibri" w:hAnsi="Calibri" w:eastAsia="Calibri" w:cs="Calibri"/>
              </w:rPr>
            </w:pPr>
            <w:r w:rsidRPr="745C52E3">
              <w:rPr>
                <w:rFonts w:ascii="Calibri" w:hAnsi="Calibri" w:eastAsia="Calibri" w:cs="Calibri"/>
                <w:color w:val="000000" w:themeColor="text1"/>
              </w:rPr>
              <w:t xml:space="preserve">Ensure coaches, players and managers understand their responsibilities to the club, communicated through the Clubs Codes of Conduct. </w:t>
            </w:r>
            <w:r w:rsidRPr="745C52E3">
              <w:rPr>
                <w:rFonts w:ascii="Calibri" w:hAnsi="Calibri" w:eastAsia="Calibri" w:cs="Calibri"/>
              </w:rPr>
              <w:t xml:space="preserve"> </w:t>
            </w:r>
          </w:p>
          <w:p w:rsidR="00E33047" w:rsidP="00E33047" w:rsidRDefault="00E33047" w14:paraId="2E6B525D" w14:textId="77777777">
            <w:pPr>
              <w:pStyle w:val="NormalWeb"/>
              <w:numPr>
                <w:ilvl w:val="0"/>
                <w:numId w:val="6"/>
              </w:numPr>
              <w:spacing w:before="0" w:beforeAutospacing="0" w:after="0" w:afterAutospacing="0"/>
              <w:rPr>
                <w:rFonts w:ascii="Calibri" w:hAnsi="Calibri" w:eastAsia="Calibri" w:cs="Calibri"/>
              </w:rPr>
            </w:pPr>
            <w:r w:rsidRPr="745C52E3">
              <w:rPr>
                <w:rFonts w:ascii="Calibri" w:hAnsi="Calibri" w:eastAsia="Calibri" w:cs="Calibri"/>
              </w:rPr>
              <w:t>Be the first point of contact for questions or disputes.</w:t>
            </w:r>
          </w:p>
          <w:p w:rsidRPr="0093465A" w:rsidR="00E33047" w:rsidP="00E33047" w:rsidRDefault="00E33047" w14:paraId="66438516" w14:textId="77777777">
            <w:pPr>
              <w:pStyle w:val="NormalWeb"/>
              <w:numPr>
                <w:ilvl w:val="0"/>
                <w:numId w:val="6"/>
              </w:numPr>
              <w:spacing w:before="0" w:beforeAutospacing="0" w:after="0" w:afterAutospacing="0"/>
              <w:rPr>
                <w:rFonts w:ascii="Calibri" w:hAnsi="Calibri" w:eastAsia="Calibri" w:cs="Calibri"/>
                <w:color w:val="000000" w:themeColor="text1"/>
              </w:rPr>
            </w:pPr>
            <w:r w:rsidRPr="745C52E3">
              <w:rPr>
                <w:rFonts w:ascii="Calibri" w:hAnsi="Calibri" w:eastAsia="Calibri" w:cs="Calibri"/>
                <w:color w:val="000000" w:themeColor="text1"/>
              </w:rPr>
              <w:t>Provide recommendations for what divisions senior teams should be nominated into.</w:t>
            </w:r>
          </w:p>
          <w:p w:rsidRPr="0093465A" w:rsidR="00E33047" w:rsidP="00E33047" w:rsidRDefault="00E33047" w14:paraId="47558BE3" w14:textId="77777777">
            <w:pPr>
              <w:pStyle w:val="NormalWeb"/>
              <w:numPr>
                <w:ilvl w:val="0"/>
                <w:numId w:val="6"/>
              </w:numPr>
              <w:spacing w:before="0" w:beforeAutospacing="0" w:after="0" w:afterAutospacing="0"/>
              <w:rPr>
                <w:rFonts w:ascii="Calibri" w:hAnsi="Calibri" w:eastAsia="Calibri" w:cs="Calibri"/>
              </w:rPr>
            </w:pPr>
            <w:r w:rsidRPr="745C52E3">
              <w:rPr>
                <w:rFonts w:ascii="Calibri" w:hAnsi="Calibri" w:eastAsia="Calibri" w:cs="Calibri"/>
              </w:rPr>
              <w:t>Facilitate pre-season coaches and managers information evening.</w:t>
            </w:r>
          </w:p>
          <w:p w:rsidRPr="0093465A" w:rsidR="00E33047" w:rsidP="00E33047" w:rsidRDefault="00E33047" w14:paraId="37E456B6" w14:textId="77777777">
            <w:pPr>
              <w:pStyle w:val="NormalWeb"/>
              <w:numPr>
                <w:ilvl w:val="0"/>
                <w:numId w:val="6"/>
              </w:numPr>
              <w:spacing w:before="0" w:beforeAutospacing="0" w:after="0" w:afterAutospacing="0"/>
              <w:rPr>
                <w:rFonts w:ascii="Calibri" w:hAnsi="Calibri" w:eastAsia="Calibri" w:cs="Calibri"/>
              </w:rPr>
            </w:pPr>
            <w:r w:rsidRPr="745C52E3">
              <w:rPr>
                <w:rFonts w:ascii="Calibri" w:hAnsi="Calibri" w:eastAsia="Calibri" w:cs="Calibri"/>
              </w:rPr>
              <w:t xml:space="preserve">Ensure Players, Coaches and Managers understand registration requirements. </w:t>
            </w:r>
          </w:p>
          <w:p w:rsidRPr="0093465A" w:rsidR="00E33047" w:rsidP="00E33047" w:rsidRDefault="00E33047" w14:paraId="4DDF5663" w14:textId="77777777">
            <w:pPr>
              <w:pStyle w:val="NormalWeb"/>
              <w:numPr>
                <w:ilvl w:val="0"/>
                <w:numId w:val="6"/>
              </w:numPr>
              <w:spacing w:before="0" w:beforeAutospacing="0" w:after="0" w:afterAutospacing="0"/>
              <w:rPr>
                <w:rFonts w:ascii="Calibri" w:hAnsi="Calibri" w:eastAsia="Calibri" w:cs="Calibri"/>
                <w:color w:val="000000" w:themeColor="text1"/>
              </w:rPr>
            </w:pPr>
            <w:r w:rsidRPr="745C52E3">
              <w:rPr>
                <w:rFonts w:ascii="Calibri" w:hAnsi="Calibri" w:eastAsia="Calibri" w:cs="Calibri"/>
              </w:rPr>
              <w:t>Ensure Coaches and Managers understand team sheet requirements.</w:t>
            </w:r>
          </w:p>
          <w:p w:rsidRPr="0093465A" w:rsidR="00E33047" w:rsidP="00E33047" w:rsidRDefault="00E33047" w14:paraId="0C01FEBE" w14:textId="77777777">
            <w:pPr>
              <w:pStyle w:val="ListParagraph"/>
              <w:numPr>
                <w:ilvl w:val="0"/>
                <w:numId w:val="6"/>
              </w:numPr>
              <w:spacing w:before="0" w:after="0"/>
              <w:rPr>
                <w:rFonts w:ascii="Calibri" w:hAnsi="Calibri" w:eastAsia="Calibri" w:cs="Calibri"/>
                <w:color w:val="000000" w:themeColor="text1"/>
                <w:lang w:val="en-US"/>
              </w:rPr>
            </w:pPr>
            <w:r w:rsidRPr="745C52E3">
              <w:rPr>
                <w:rFonts w:ascii="Calibri" w:hAnsi="Calibri" w:eastAsia="Calibri" w:cs="Calibri"/>
                <w:color w:val="000000" w:themeColor="text1"/>
                <w:sz w:val="24"/>
                <w:szCs w:val="24"/>
                <w:lang w:val="en-US"/>
              </w:rPr>
              <w:t>Ensure Players, Coaches and Managers are allocated to the competition management system.</w:t>
            </w:r>
          </w:p>
          <w:p w:rsidRPr="0093465A" w:rsidR="00E33047" w:rsidP="00E33047" w:rsidRDefault="00E33047" w14:paraId="43966C48" w14:textId="77777777">
            <w:pPr>
              <w:pStyle w:val="NormalWeb"/>
              <w:numPr>
                <w:ilvl w:val="0"/>
                <w:numId w:val="6"/>
              </w:numPr>
              <w:spacing w:before="0" w:beforeAutospacing="0" w:after="0" w:afterAutospacing="0"/>
              <w:rPr>
                <w:rFonts w:ascii="Calibri" w:hAnsi="Calibri" w:cs="Calibri"/>
                <w:color w:val="000000" w:themeColor="text1"/>
              </w:rPr>
            </w:pPr>
            <w:r w:rsidRPr="745C52E3">
              <w:rPr>
                <w:rFonts w:ascii="Calibri" w:hAnsi="Calibri" w:cs="Calibri"/>
              </w:rPr>
              <w:t>Confirm and communicate training schedule – Preseason and Winter Season.</w:t>
            </w:r>
          </w:p>
          <w:p w:rsidRPr="0093465A" w:rsidR="00E33047" w:rsidP="00E33047" w:rsidRDefault="00E33047" w14:paraId="7CC4D4E7" w14:textId="77777777">
            <w:pPr>
              <w:pStyle w:val="NormalWeb"/>
              <w:numPr>
                <w:ilvl w:val="0"/>
                <w:numId w:val="6"/>
              </w:numPr>
              <w:spacing w:before="0" w:beforeAutospacing="0" w:after="0" w:afterAutospacing="0"/>
              <w:rPr>
                <w:rFonts w:ascii="Calibri" w:hAnsi="Calibri" w:cs="Calibri"/>
                <w:color w:val="000000" w:themeColor="text1"/>
              </w:rPr>
            </w:pPr>
            <w:r w:rsidRPr="745C52E3">
              <w:rPr>
                <w:rFonts w:ascii="Calibri" w:hAnsi="Calibri" w:cs="Calibri"/>
                <w:color w:val="000000" w:themeColor="text1"/>
              </w:rPr>
              <w:t>Have an understanding of relevant by laws, rules and regulations for Senior competitions. </w:t>
            </w:r>
          </w:p>
          <w:p w:rsidRPr="0093465A" w:rsidR="00E33047" w:rsidP="00E33047" w:rsidRDefault="00E33047" w14:paraId="26289E73" w14:textId="77777777">
            <w:pPr>
              <w:pStyle w:val="NormalWeb"/>
              <w:numPr>
                <w:ilvl w:val="0"/>
                <w:numId w:val="6"/>
              </w:numPr>
              <w:spacing w:before="0" w:beforeAutospacing="0" w:after="0" w:afterAutospacing="0"/>
              <w:rPr>
                <w:rFonts w:ascii="Calibri" w:hAnsi="Calibri" w:cs="Calibri"/>
                <w:color w:val="000000" w:themeColor="text1"/>
              </w:rPr>
            </w:pPr>
            <w:r w:rsidRPr="745C52E3">
              <w:rPr>
                <w:rFonts w:ascii="Calibri" w:hAnsi="Calibri" w:cs="Calibri"/>
                <w:color w:val="000000" w:themeColor="text1"/>
              </w:rPr>
              <w:t>Report Senior activities to AGM / Committee meetings.</w:t>
            </w:r>
          </w:p>
          <w:p w:rsidRPr="0093465A" w:rsidR="00E33047" w:rsidP="00E33047" w:rsidRDefault="00E33047" w14:paraId="7F53776B" w14:textId="77777777">
            <w:pPr>
              <w:pStyle w:val="NormalWeb"/>
              <w:numPr>
                <w:ilvl w:val="0"/>
                <w:numId w:val="6"/>
              </w:numPr>
              <w:spacing w:before="0" w:beforeAutospacing="0" w:after="0" w:afterAutospacing="0"/>
              <w:rPr>
                <w:rFonts w:ascii="Calibri" w:hAnsi="Calibri" w:cs="Calibri"/>
                <w:color w:val="000000" w:themeColor="text1"/>
              </w:rPr>
            </w:pPr>
            <w:r w:rsidRPr="745C52E3">
              <w:rPr>
                <w:rFonts w:ascii="Calibri" w:hAnsi="Calibri" w:cs="Calibri"/>
                <w:color w:val="000000" w:themeColor="text1"/>
              </w:rPr>
              <w:t>Ensure teams have uniforms / managers have kits and gear as required to run training and meet matchday requirements.</w:t>
            </w:r>
          </w:p>
          <w:p w:rsidRPr="0093465A" w:rsidR="00E33047" w:rsidP="00FE8F99" w:rsidRDefault="00E33047" w14:paraId="221F1834" w14:textId="104A545B">
            <w:pPr>
              <w:pStyle w:val="NormalWeb"/>
              <w:numPr>
                <w:ilvl w:val="0"/>
                <w:numId w:val="6"/>
              </w:numPr>
              <w:spacing w:before="0" w:beforeAutospacing="off" w:after="0" w:afterAutospacing="off"/>
              <w:ind/>
              <w:rPr>
                <w:rFonts w:ascii="Calibri" w:hAnsi="Calibri" w:cs="Calibri"/>
              </w:rPr>
            </w:pPr>
            <w:r w:rsidRPr="00FE8F99" w:rsidR="00E33047">
              <w:rPr>
                <w:rFonts w:ascii="Calibri" w:hAnsi="Calibri" w:cs="Calibri"/>
                <w:color w:val="000000" w:themeColor="text1" w:themeTint="FF" w:themeShade="FF"/>
              </w:rPr>
              <w:t xml:space="preserve">Facilitate Senior Presentation night. </w:t>
            </w:r>
          </w:p>
        </w:tc>
      </w:tr>
      <w:tr w:rsidRPr="0093465A" w:rsidR="00E33047" w:rsidTr="00FE8F99" w14:paraId="313820C4" w14:textId="77777777">
        <w:tc>
          <w:tcPr>
            <w:tcW w:w="2457" w:type="dxa"/>
            <w:shd w:val="clear" w:color="auto" w:fill="B4C6E7" w:themeFill="accent1" w:themeFillTint="66"/>
            <w:tcMar/>
          </w:tcPr>
          <w:p w:rsidRPr="0093465A" w:rsidR="00E33047" w:rsidP="0096532D" w:rsidRDefault="00E33047" w14:paraId="265683CF" w14:textId="77777777">
            <w:pPr>
              <w:tabs>
                <w:tab w:val="left" w:pos="2264"/>
              </w:tabs>
              <w:spacing w:before="60"/>
              <w:ind w:left="142"/>
              <w:rPr>
                <w:rFonts w:ascii="Calibri" w:hAnsi="Calibri" w:cs="Calibri"/>
                <w:b/>
                <w:bCs/>
                <w:sz w:val="24"/>
                <w:szCs w:val="24"/>
              </w:rPr>
            </w:pPr>
            <w:r w:rsidRPr="745C52E3">
              <w:rPr>
                <w:rFonts w:ascii="Calibri" w:hAnsi="Calibri" w:cs="Calibri"/>
                <w:b/>
                <w:bCs/>
                <w:sz w:val="24"/>
                <w:szCs w:val="24"/>
              </w:rPr>
              <w:t>People Management</w:t>
            </w:r>
          </w:p>
        </w:tc>
        <w:tc>
          <w:tcPr>
            <w:tcW w:w="7324" w:type="dxa"/>
            <w:tcMar/>
            <w:vAlign w:val="center"/>
          </w:tcPr>
          <w:p w:rsidRPr="0093465A" w:rsidR="00E33047" w:rsidP="0096532D" w:rsidRDefault="00E33047" w14:paraId="600B6BEC" w14:textId="77777777">
            <w:pPr>
              <w:spacing w:before="60"/>
              <w:ind w:right="255"/>
              <w:rPr>
                <w:rStyle w:val="Style"/>
                <w:rFonts w:ascii="Calibri" w:hAnsi="Calibri" w:cs="Calibri"/>
                <w:sz w:val="24"/>
                <w:szCs w:val="24"/>
              </w:rPr>
            </w:pPr>
            <w:r w:rsidRPr="745C52E3">
              <w:rPr>
                <w:rStyle w:val="Style"/>
                <w:rFonts w:ascii="Calibri" w:hAnsi="Calibri" w:cs="Calibri"/>
                <w:sz w:val="24"/>
                <w:szCs w:val="24"/>
              </w:rPr>
              <w:t>Yes, Responsible for Senior team Managers.</w:t>
            </w:r>
          </w:p>
        </w:tc>
      </w:tr>
      <w:tr w:rsidRPr="0093465A" w:rsidR="00E33047" w:rsidTr="00FE8F99" w14:paraId="5D9C200C" w14:textId="77777777">
        <w:tc>
          <w:tcPr>
            <w:tcW w:w="2457" w:type="dxa"/>
            <w:tcBorders>
              <w:bottom w:val="single" w:color="000000" w:themeColor="text1" w:sz="4" w:space="0"/>
            </w:tcBorders>
            <w:shd w:val="clear" w:color="auto" w:fill="B4C6E7" w:themeFill="accent1" w:themeFillTint="66"/>
            <w:tcMar/>
          </w:tcPr>
          <w:p w:rsidRPr="0093465A" w:rsidR="00E33047" w:rsidP="0096532D" w:rsidRDefault="00E33047" w14:paraId="514DC57C" w14:textId="77777777">
            <w:pPr>
              <w:tabs>
                <w:tab w:val="left" w:pos="2264"/>
              </w:tabs>
              <w:spacing w:before="60"/>
              <w:ind w:left="142"/>
              <w:rPr>
                <w:rFonts w:ascii="Calibri" w:hAnsi="Calibri" w:cs="Calibri"/>
                <w:b/>
                <w:bCs/>
                <w:sz w:val="24"/>
                <w:szCs w:val="24"/>
              </w:rPr>
            </w:pPr>
            <w:r w:rsidRPr="745C52E3">
              <w:rPr>
                <w:rFonts w:ascii="Calibri" w:hAnsi="Calibri" w:cs="Calibri"/>
                <w:b/>
                <w:bCs/>
                <w:sz w:val="24"/>
                <w:szCs w:val="24"/>
              </w:rPr>
              <w:lastRenderedPageBreak/>
              <w:t>Budget Management</w:t>
            </w:r>
          </w:p>
        </w:tc>
        <w:tc>
          <w:tcPr>
            <w:tcW w:w="7324" w:type="dxa"/>
            <w:tcBorders>
              <w:bottom w:val="single" w:color="000000" w:themeColor="text1" w:sz="4" w:space="0"/>
            </w:tcBorders>
            <w:tcMar/>
            <w:vAlign w:val="center"/>
          </w:tcPr>
          <w:p w:rsidRPr="0093465A" w:rsidR="00E33047" w:rsidP="0096532D" w:rsidRDefault="00E33047" w14:paraId="2F9E0E6C" w14:textId="77777777">
            <w:pPr>
              <w:spacing w:before="60"/>
              <w:ind w:right="255"/>
              <w:rPr>
                <w:rFonts w:ascii="Calibri" w:hAnsi="Calibri" w:cs="Calibri"/>
                <w:sz w:val="24"/>
                <w:szCs w:val="24"/>
              </w:rPr>
            </w:pPr>
            <w:r w:rsidRPr="745C52E3">
              <w:rPr>
                <w:rFonts w:ascii="Calibri" w:hAnsi="Calibri" w:cs="Calibri"/>
                <w:sz w:val="24"/>
                <w:szCs w:val="24"/>
              </w:rPr>
              <w:t>Supporting role, may assist with payment plans.</w:t>
            </w:r>
          </w:p>
        </w:tc>
      </w:tr>
      <w:tr w:rsidRPr="0093465A" w:rsidR="00E33047" w:rsidTr="00FE8F99" w14:paraId="67554201" w14:textId="77777777">
        <w:tc>
          <w:tcPr>
            <w:tcW w:w="9781" w:type="dxa"/>
            <w:gridSpan w:val="2"/>
            <w:tcBorders>
              <w:left w:val="nil"/>
              <w:right w:val="nil"/>
            </w:tcBorders>
            <w:shd w:val="clear" w:color="auto" w:fill="auto"/>
            <w:tcMar/>
          </w:tcPr>
          <w:p w:rsidRPr="0093465A" w:rsidR="00E33047" w:rsidP="00FE8F99" w:rsidRDefault="00E33047" w14:paraId="7A5689D5" w14:textId="4DE57B50">
            <w:pPr>
              <w:spacing w:after="0"/>
              <w:rPr>
                <w:rFonts w:ascii="Calibri" w:hAnsi="Calibri" w:cs="Calibri"/>
                <w:sz w:val="24"/>
                <w:szCs w:val="24"/>
              </w:rPr>
            </w:pPr>
          </w:p>
          <w:p w:rsidRPr="0093465A" w:rsidR="00E33047" w:rsidP="00FE8F99" w:rsidRDefault="00E33047" w14:paraId="6FB452BF" w14:textId="559F2B48">
            <w:pPr>
              <w:pStyle w:val="Normal"/>
              <w:spacing w:after="0"/>
              <w:rPr>
                <w:rFonts w:ascii="Calibri" w:hAnsi="Calibri" w:cs="Calibri"/>
                <w:sz w:val="24"/>
                <w:szCs w:val="24"/>
              </w:rPr>
            </w:pPr>
          </w:p>
          <w:p w:rsidRPr="0093465A" w:rsidR="00E33047" w:rsidP="00FE8F99" w:rsidRDefault="00E33047" w14:paraId="4E09C19B" w14:textId="19D27B6B">
            <w:pPr>
              <w:pStyle w:val="Normal"/>
              <w:spacing w:after="0"/>
              <w:rPr>
                <w:rFonts w:ascii="Calibri" w:hAnsi="Calibri" w:cs="Calibri"/>
                <w:sz w:val="24"/>
                <w:szCs w:val="24"/>
              </w:rPr>
            </w:pPr>
          </w:p>
        </w:tc>
      </w:tr>
      <w:tr w:rsidRPr="0093465A" w:rsidR="00E33047" w:rsidTr="00FE8F99" w14:paraId="323E431C" w14:textId="77777777">
        <w:trPr>
          <w:trHeight w:val="299"/>
        </w:trPr>
        <w:tc>
          <w:tcPr>
            <w:tcW w:w="9781" w:type="dxa"/>
            <w:gridSpan w:val="2"/>
            <w:shd w:val="clear" w:color="auto" w:fill="2F5496" w:themeFill="accent1" w:themeFillShade="BF"/>
            <w:tcMar/>
          </w:tcPr>
          <w:p w:rsidRPr="0093465A" w:rsidR="00E33047" w:rsidP="0096532D" w:rsidRDefault="00E33047" w14:paraId="4CD21361" w14:textId="77777777">
            <w:pPr>
              <w:spacing w:before="60"/>
              <w:jc w:val="center"/>
              <w:rPr>
                <w:rFonts w:ascii="Calibri" w:hAnsi="Calibri" w:cs="Calibri"/>
                <w:b/>
                <w:bCs/>
                <w:sz w:val="24"/>
                <w:szCs w:val="24"/>
              </w:rPr>
            </w:pPr>
            <w:r w:rsidRPr="745C52E3">
              <w:rPr>
                <w:rFonts w:ascii="Calibri" w:hAnsi="Calibri" w:cs="Calibri"/>
                <w:b/>
                <w:bCs/>
                <w:sz w:val="24"/>
                <w:szCs w:val="24"/>
              </w:rPr>
              <w:t>JOB HOLDER CAPABILITIES</w:t>
            </w:r>
          </w:p>
        </w:tc>
      </w:tr>
      <w:tr w:rsidRPr="0093465A" w:rsidR="00E33047" w:rsidTr="00FE8F99" w14:paraId="47072B22" w14:textId="77777777">
        <w:tc>
          <w:tcPr>
            <w:tcW w:w="2457" w:type="dxa"/>
            <w:shd w:val="clear" w:color="auto" w:fill="B4C6E7" w:themeFill="accent1" w:themeFillTint="66"/>
            <w:tcMar/>
          </w:tcPr>
          <w:p w:rsidRPr="0093465A" w:rsidR="00E33047" w:rsidP="0096532D" w:rsidRDefault="00E33047" w14:paraId="19A15EF8" w14:textId="77777777">
            <w:pPr>
              <w:pStyle w:val="Heading3"/>
              <w:keepNext w:val="0"/>
              <w:spacing w:before="60"/>
              <w:ind w:left="142"/>
              <w:rPr>
                <w:rFonts w:ascii="Calibri" w:hAnsi="Calibri" w:cs="Calibri"/>
                <w:color w:val="auto"/>
              </w:rPr>
            </w:pPr>
            <w:r w:rsidRPr="745C52E3">
              <w:rPr>
                <w:rFonts w:ascii="Calibri" w:hAnsi="Calibri" w:cs="Calibri"/>
                <w:color w:val="auto"/>
              </w:rPr>
              <w:t>Qualifications and Experience</w:t>
            </w:r>
          </w:p>
        </w:tc>
        <w:tc>
          <w:tcPr>
            <w:tcW w:w="7324" w:type="dxa"/>
            <w:tcMar/>
          </w:tcPr>
          <w:p w:rsidRPr="0093465A" w:rsidR="00E33047" w:rsidP="0096532D" w:rsidRDefault="00E33047" w14:paraId="5EC502BE" w14:textId="77777777">
            <w:pPr>
              <w:rPr>
                <w:rFonts w:ascii="Calibri" w:hAnsi="Calibri" w:cs="Calibri"/>
                <w:sz w:val="24"/>
                <w:szCs w:val="24"/>
                <w:lang w:bidi="en-US"/>
              </w:rPr>
            </w:pPr>
            <w:r w:rsidRPr="745C52E3">
              <w:rPr>
                <w:rFonts w:ascii="Calibri" w:hAnsi="Calibri" w:cs="Calibri"/>
                <w:sz w:val="24"/>
                <w:szCs w:val="24"/>
                <w:lang w:bidi="en-US"/>
              </w:rPr>
              <w:t xml:space="preserve">Previous experience in a leadership or Coordinator role in a not-for-profit, volunteer-based organisation is preferable. </w:t>
            </w:r>
          </w:p>
        </w:tc>
      </w:tr>
      <w:tr w:rsidRPr="0093465A" w:rsidR="00E33047" w:rsidTr="00FE8F99" w14:paraId="295A2AD7" w14:textId="77777777">
        <w:tc>
          <w:tcPr>
            <w:tcW w:w="2457" w:type="dxa"/>
            <w:shd w:val="clear" w:color="auto" w:fill="B4C6E7" w:themeFill="accent1" w:themeFillTint="66"/>
            <w:tcMar/>
          </w:tcPr>
          <w:p w:rsidRPr="0093465A" w:rsidR="00E33047" w:rsidP="0096532D" w:rsidRDefault="00E33047" w14:paraId="790E97B5" w14:textId="77777777">
            <w:pPr>
              <w:pStyle w:val="Heading3"/>
              <w:keepNext w:val="0"/>
              <w:spacing w:before="60"/>
              <w:ind w:left="142"/>
              <w:rPr>
                <w:rFonts w:ascii="Calibri" w:hAnsi="Calibri" w:cs="Calibri"/>
                <w:color w:val="auto"/>
              </w:rPr>
            </w:pPr>
            <w:r w:rsidRPr="745C52E3">
              <w:rPr>
                <w:rFonts w:ascii="Calibri" w:hAnsi="Calibri" w:cs="Calibri"/>
                <w:color w:val="auto"/>
              </w:rPr>
              <w:t>Knowledge and Skills</w:t>
            </w:r>
          </w:p>
        </w:tc>
        <w:tc>
          <w:tcPr>
            <w:tcW w:w="7324" w:type="dxa"/>
            <w:tcMar/>
          </w:tcPr>
          <w:p w:rsidRPr="0093465A" w:rsidR="00E33047" w:rsidP="00E33047" w:rsidRDefault="00E33047" w14:paraId="3FDEEB39" w14:textId="77777777">
            <w:pPr>
              <w:pStyle w:val="NormalWeb"/>
              <w:numPr>
                <w:ilvl w:val="0"/>
                <w:numId w:val="5"/>
              </w:numPr>
              <w:spacing w:before="0" w:beforeAutospacing="0" w:after="0" w:afterAutospacing="0"/>
              <w:textAlignment w:val="baseline"/>
              <w:rPr>
                <w:rFonts w:ascii="Calibri" w:hAnsi="Calibri" w:cs="Calibri"/>
                <w:color w:val="000000"/>
              </w:rPr>
            </w:pPr>
            <w:r w:rsidRPr="745C52E3">
              <w:rPr>
                <w:rFonts w:ascii="Calibri" w:hAnsi="Calibri" w:cs="Calibri"/>
                <w:color w:val="000000" w:themeColor="text1"/>
              </w:rPr>
              <w:t>Well, informed on all club activities related to Seniors.</w:t>
            </w:r>
          </w:p>
          <w:p w:rsidRPr="0093465A" w:rsidR="00E33047" w:rsidP="00E33047" w:rsidRDefault="00E33047" w14:paraId="65F2B5E8" w14:textId="77777777">
            <w:pPr>
              <w:pStyle w:val="NormalWeb"/>
              <w:numPr>
                <w:ilvl w:val="0"/>
                <w:numId w:val="5"/>
              </w:numPr>
              <w:spacing w:before="0" w:beforeAutospacing="0" w:after="0" w:afterAutospacing="0"/>
              <w:textAlignment w:val="baseline"/>
              <w:rPr>
                <w:rFonts w:ascii="Calibri" w:hAnsi="Calibri" w:cs="Calibri"/>
                <w:color w:val="000000"/>
              </w:rPr>
            </w:pPr>
            <w:r w:rsidRPr="745C52E3">
              <w:rPr>
                <w:rFonts w:ascii="Calibri" w:hAnsi="Calibri" w:cs="Calibri"/>
                <w:color w:val="000000" w:themeColor="text1"/>
              </w:rPr>
              <w:t>Conscious of future direction and plans from committee meetings related to Seniors.</w:t>
            </w:r>
          </w:p>
          <w:p w:rsidRPr="0093465A" w:rsidR="00E33047" w:rsidP="00E33047" w:rsidRDefault="00E33047" w14:paraId="2B397B12" w14:textId="77777777">
            <w:pPr>
              <w:pStyle w:val="NormalWeb"/>
              <w:numPr>
                <w:ilvl w:val="0"/>
                <w:numId w:val="5"/>
              </w:numPr>
              <w:spacing w:before="0" w:beforeAutospacing="0" w:after="0" w:afterAutospacing="0"/>
              <w:textAlignment w:val="baseline"/>
              <w:rPr>
                <w:rFonts w:ascii="Calibri" w:hAnsi="Calibri" w:cs="Calibri"/>
                <w:color w:val="000000"/>
              </w:rPr>
            </w:pPr>
            <w:r w:rsidRPr="745C52E3">
              <w:rPr>
                <w:rFonts w:ascii="Calibri" w:hAnsi="Calibri" w:cs="Calibri"/>
                <w:color w:val="000000" w:themeColor="text1"/>
              </w:rPr>
              <w:t>Good understanding of league requirements at local level.</w:t>
            </w:r>
          </w:p>
          <w:p w:rsidRPr="0093465A" w:rsidR="00E33047" w:rsidP="00E33047" w:rsidRDefault="00E33047" w14:paraId="573329B2" w14:textId="77777777">
            <w:pPr>
              <w:pStyle w:val="NormalWeb"/>
              <w:numPr>
                <w:ilvl w:val="0"/>
                <w:numId w:val="5"/>
              </w:numPr>
              <w:spacing w:before="0" w:beforeAutospacing="0" w:after="0" w:afterAutospacing="0"/>
              <w:textAlignment w:val="baseline"/>
              <w:rPr>
                <w:rFonts w:ascii="Calibri" w:hAnsi="Calibri" w:cs="Calibri"/>
                <w:color w:val="000000"/>
              </w:rPr>
            </w:pPr>
            <w:r w:rsidRPr="745C52E3">
              <w:rPr>
                <w:rFonts w:ascii="Calibri" w:hAnsi="Calibri" w:cs="Calibri"/>
                <w:color w:val="000000" w:themeColor="text1"/>
              </w:rPr>
              <w:t>Approachable and well organised.</w:t>
            </w:r>
          </w:p>
          <w:p w:rsidRPr="0093465A" w:rsidR="00E33047" w:rsidP="00E33047" w:rsidRDefault="00E33047" w14:paraId="60D3686E" w14:textId="77777777">
            <w:pPr>
              <w:pStyle w:val="NormalWeb"/>
              <w:numPr>
                <w:ilvl w:val="0"/>
                <w:numId w:val="5"/>
              </w:numPr>
              <w:spacing w:before="0" w:beforeAutospacing="0" w:after="0" w:afterAutospacing="0"/>
              <w:rPr>
                <w:rFonts w:ascii="Calibri" w:hAnsi="Calibri" w:cs="Calibri"/>
                <w:color w:val="000000" w:themeColor="text1"/>
              </w:rPr>
            </w:pPr>
            <w:r w:rsidRPr="745C52E3">
              <w:rPr>
                <w:rFonts w:ascii="Calibri" w:hAnsi="Calibri" w:cs="Calibri"/>
                <w:color w:val="000000" w:themeColor="text1"/>
              </w:rPr>
              <w:t>Ability to delegate and supervise.</w:t>
            </w:r>
          </w:p>
        </w:tc>
      </w:tr>
    </w:tbl>
    <w:p w:rsidRPr="00BA5200" w:rsidR="00BA5200" w:rsidP="00BA5200" w:rsidRDefault="00BA5200" w14:paraId="60EDEBF3" w14:textId="3DF91D79">
      <w:pPr>
        <w:spacing w:after="0" w:line="240" w:lineRule="auto"/>
        <w:textAlignment w:val="baseline"/>
        <w:rPr>
          <w:rFonts w:eastAsia="Times New Roman" w:cstheme="minorHAnsi"/>
          <w:color w:val="191919"/>
          <w:kern w:val="0"/>
          <w:sz w:val="24"/>
          <w:szCs w:val="24"/>
          <w14:ligatures w14:val="none"/>
        </w:rPr>
      </w:pPr>
      <w:r w:rsidRPr="00BA5200">
        <w:rPr>
          <w:rFonts w:eastAsia="Times New Roman" w:cstheme="minorHAnsi"/>
          <w:color w:val="191919"/>
          <w:kern w:val="0"/>
          <w:sz w:val="24"/>
          <w:szCs w:val="24"/>
          <w14:ligatures w14:val="none"/>
        </w:rPr>
        <w:t> </w:t>
      </w:r>
    </w:p>
    <w:p w:rsidRPr="00744048" w:rsidR="00F661C9" w:rsidRDefault="00F661C9" w14:paraId="64788386" w14:textId="77777777">
      <w:pPr>
        <w:rPr>
          <w:rFonts w:cstheme="minorHAnsi"/>
          <w:sz w:val="24"/>
          <w:szCs w:val="24"/>
        </w:rPr>
      </w:pPr>
    </w:p>
    <w:sectPr w:rsidRPr="00744048" w:rsidR="00F661C9" w:rsidSect="0041545E">
      <w:pgSz w:w="12240" w:h="15840" w:orient="portrait"/>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43E4"/>
    <w:multiLevelType w:val="multilevel"/>
    <w:tmpl w:val="7A34B8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3974B95"/>
    <w:multiLevelType w:val="multilevel"/>
    <w:tmpl w:val="8AB6D0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67B3C07E"/>
    <w:multiLevelType w:val="hybridMultilevel"/>
    <w:tmpl w:val="D102E4D6"/>
    <w:lvl w:ilvl="0" w:tplc="9E0001FC">
      <w:start w:val="1"/>
      <w:numFmt w:val="bullet"/>
      <w:lvlText w:val=""/>
      <w:lvlJc w:val="left"/>
      <w:pPr>
        <w:ind w:left="720" w:hanging="360"/>
      </w:pPr>
      <w:rPr>
        <w:rFonts w:hint="default" w:ascii="Symbol" w:hAnsi="Symbol"/>
      </w:rPr>
    </w:lvl>
    <w:lvl w:ilvl="1" w:tplc="6900A770">
      <w:start w:val="1"/>
      <w:numFmt w:val="bullet"/>
      <w:lvlText w:val="o"/>
      <w:lvlJc w:val="left"/>
      <w:pPr>
        <w:ind w:left="1440" w:hanging="360"/>
      </w:pPr>
      <w:rPr>
        <w:rFonts w:hint="default" w:ascii="Courier New" w:hAnsi="Courier New"/>
      </w:rPr>
    </w:lvl>
    <w:lvl w:ilvl="2" w:tplc="DC3C7230">
      <w:start w:val="1"/>
      <w:numFmt w:val="bullet"/>
      <w:lvlText w:val=""/>
      <w:lvlJc w:val="left"/>
      <w:pPr>
        <w:ind w:left="2160" w:hanging="360"/>
      </w:pPr>
      <w:rPr>
        <w:rFonts w:hint="default" w:ascii="Wingdings" w:hAnsi="Wingdings"/>
      </w:rPr>
    </w:lvl>
    <w:lvl w:ilvl="3" w:tplc="2D649FA4">
      <w:start w:val="1"/>
      <w:numFmt w:val="bullet"/>
      <w:lvlText w:val=""/>
      <w:lvlJc w:val="left"/>
      <w:pPr>
        <w:ind w:left="2880" w:hanging="360"/>
      </w:pPr>
      <w:rPr>
        <w:rFonts w:hint="default" w:ascii="Symbol" w:hAnsi="Symbol"/>
      </w:rPr>
    </w:lvl>
    <w:lvl w:ilvl="4" w:tplc="E3748CBC">
      <w:start w:val="1"/>
      <w:numFmt w:val="bullet"/>
      <w:lvlText w:val="o"/>
      <w:lvlJc w:val="left"/>
      <w:pPr>
        <w:ind w:left="3600" w:hanging="360"/>
      </w:pPr>
      <w:rPr>
        <w:rFonts w:hint="default" w:ascii="Courier New" w:hAnsi="Courier New"/>
      </w:rPr>
    </w:lvl>
    <w:lvl w:ilvl="5" w:tplc="AA8C5DC2">
      <w:start w:val="1"/>
      <w:numFmt w:val="bullet"/>
      <w:lvlText w:val=""/>
      <w:lvlJc w:val="left"/>
      <w:pPr>
        <w:ind w:left="4320" w:hanging="360"/>
      </w:pPr>
      <w:rPr>
        <w:rFonts w:hint="default" w:ascii="Wingdings" w:hAnsi="Wingdings"/>
      </w:rPr>
    </w:lvl>
    <w:lvl w:ilvl="6" w:tplc="7206BCEA">
      <w:start w:val="1"/>
      <w:numFmt w:val="bullet"/>
      <w:lvlText w:val=""/>
      <w:lvlJc w:val="left"/>
      <w:pPr>
        <w:ind w:left="5040" w:hanging="360"/>
      </w:pPr>
      <w:rPr>
        <w:rFonts w:hint="default" w:ascii="Symbol" w:hAnsi="Symbol"/>
      </w:rPr>
    </w:lvl>
    <w:lvl w:ilvl="7" w:tplc="1730CC9E">
      <w:start w:val="1"/>
      <w:numFmt w:val="bullet"/>
      <w:lvlText w:val="o"/>
      <w:lvlJc w:val="left"/>
      <w:pPr>
        <w:ind w:left="5760" w:hanging="360"/>
      </w:pPr>
      <w:rPr>
        <w:rFonts w:hint="default" w:ascii="Courier New" w:hAnsi="Courier New"/>
      </w:rPr>
    </w:lvl>
    <w:lvl w:ilvl="8" w:tplc="5C442880">
      <w:start w:val="1"/>
      <w:numFmt w:val="bullet"/>
      <w:lvlText w:val=""/>
      <w:lvlJc w:val="left"/>
      <w:pPr>
        <w:ind w:left="6480" w:hanging="360"/>
      </w:pPr>
      <w:rPr>
        <w:rFonts w:hint="default" w:ascii="Wingdings" w:hAnsi="Wingdings"/>
      </w:rPr>
    </w:lvl>
  </w:abstractNum>
  <w:abstractNum w:abstractNumId="3" w15:restartNumberingAfterBreak="0">
    <w:nsid w:val="69208521"/>
    <w:multiLevelType w:val="hybridMultilevel"/>
    <w:tmpl w:val="F8B62374"/>
    <w:lvl w:ilvl="0" w:tplc="8CAC3EDA">
      <w:start w:val="1"/>
      <w:numFmt w:val="bullet"/>
      <w:lvlText w:val=""/>
      <w:lvlJc w:val="left"/>
      <w:pPr>
        <w:ind w:left="720" w:hanging="360"/>
      </w:pPr>
      <w:rPr>
        <w:rFonts w:hint="default" w:ascii="Symbol" w:hAnsi="Symbol"/>
      </w:rPr>
    </w:lvl>
    <w:lvl w:ilvl="1" w:tplc="A58466B0">
      <w:start w:val="1"/>
      <w:numFmt w:val="bullet"/>
      <w:lvlText w:val="o"/>
      <w:lvlJc w:val="left"/>
      <w:pPr>
        <w:ind w:left="1440" w:hanging="360"/>
      </w:pPr>
      <w:rPr>
        <w:rFonts w:hint="default" w:ascii="Courier New" w:hAnsi="Courier New"/>
      </w:rPr>
    </w:lvl>
    <w:lvl w:ilvl="2" w:tplc="E4DA1DE6">
      <w:start w:val="1"/>
      <w:numFmt w:val="bullet"/>
      <w:lvlText w:val=""/>
      <w:lvlJc w:val="left"/>
      <w:pPr>
        <w:ind w:left="2160" w:hanging="360"/>
      </w:pPr>
      <w:rPr>
        <w:rFonts w:hint="default" w:ascii="Wingdings" w:hAnsi="Wingdings"/>
      </w:rPr>
    </w:lvl>
    <w:lvl w:ilvl="3" w:tplc="7BE69C4A">
      <w:start w:val="1"/>
      <w:numFmt w:val="bullet"/>
      <w:lvlText w:val=""/>
      <w:lvlJc w:val="left"/>
      <w:pPr>
        <w:ind w:left="2880" w:hanging="360"/>
      </w:pPr>
      <w:rPr>
        <w:rFonts w:hint="default" w:ascii="Symbol" w:hAnsi="Symbol"/>
      </w:rPr>
    </w:lvl>
    <w:lvl w:ilvl="4" w:tplc="2D86E2FE">
      <w:start w:val="1"/>
      <w:numFmt w:val="bullet"/>
      <w:lvlText w:val="o"/>
      <w:lvlJc w:val="left"/>
      <w:pPr>
        <w:ind w:left="3600" w:hanging="360"/>
      </w:pPr>
      <w:rPr>
        <w:rFonts w:hint="default" w:ascii="Courier New" w:hAnsi="Courier New"/>
      </w:rPr>
    </w:lvl>
    <w:lvl w:ilvl="5" w:tplc="DCD4401C">
      <w:start w:val="1"/>
      <w:numFmt w:val="bullet"/>
      <w:lvlText w:val=""/>
      <w:lvlJc w:val="left"/>
      <w:pPr>
        <w:ind w:left="4320" w:hanging="360"/>
      </w:pPr>
      <w:rPr>
        <w:rFonts w:hint="default" w:ascii="Wingdings" w:hAnsi="Wingdings"/>
      </w:rPr>
    </w:lvl>
    <w:lvl w:ilvl="6" w:tplc="F56E04C0">
      <w:start w:val="1"/>
      <w:numFmt w:val="bullet"/>
      <w:lvlText w:val=""/>
      <w:lvlJc w:val="left"/>
      <w:pPr>
        <w:ind w:left="5040" w:hanging="360"/>
      </w:pPr>
      <w:rPr>
        <w:rFonts w:hint="default" w:ascii="Symbol" w:hAnsi="Symbol"/>
      </w:rPr>
    </w:lvl>
    <w:lvl w:ilvl="7" w:tplc="8A5A2BE2">
      <w:start w:val="1"/>
      <w:numFmt w:val="bullet"/>
      <w:lvlText w:val="o"/>
      <w:lvlJc w:val="left"/>
      <w:pPr>
        <w:ind w:left="5760" w:hanging="360"/>
      </w:pPr>
      <w:rPr>
        <w:rFonts w:hint="default" w:ascii="Courier New" w:hAnsi="Courier New"/>
      </w:rPr>
    </w:lvl>
    <w:lvl w:ilvl="8" w:tplc="05E0D5B4">
      <w:start w:val="1"/>
      <w:numFmt w:val="bullet"/>
      <w:lvlText w:val=""/>
      <w:lvlJc w:val="left"/>
      <w:pPr>
        <w:ind w:left="6480" w:hanging="360"/>
      </w:pPr>
      <w:rPr>
        <w:rFonts w:hint="default" w:ascii="Wingdings" w:hAnsi="Wingdings"/>
      </w:rPr>
    </w:lvl>
  </w:abstractNum>
  <w:abstractNum w:abstractNumId="4" w15:restartNumberingAfterBreak="0">
    <w:nsid w:val="6F0B4C98"/>
    <w:multiLevelType w:val="multilevel"/>
    <w:tmpl w:val="310AB6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7A501D69"/>
    <w:multiLevelType w:val="multilevel"/>
    <w:tmpl w:val="DF4851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109233461">
    <w:abstractNumId w:val="0"/>
  </w:num>
  <w:num w:numId="2" w16cid:durableId="248737688">
    <w:abstractNumId w:val="4"/>
  </w:num>
  <w:num w:numId="3" w16cid:durableId="838273575">
    <w:abstractNumId w:val="5"/>
  </w:num>
  <w:num w:numId="4" w16cid:durableId="1072000906">
    <w:abstractNumId w:val="1"/>
  </w:num>
  <w:num w:numId="5" w16cid:durableId="998848479">
    <w:abstractNumId w:val="3"/>
  </w:num>
  <w:num w:numId="6" w16cid:durableId="2096393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200"/>
    <w:rsid w:val="00105866"/>
    <w:rsid w:val="0041545E"/>
    <w:rsid w:val="00554105"/>
    <w:rsid w:val="00744048"/>
    <w:rsid w:val="008A583D"/>
    <w:rsid w:val="00A8238E"/>
    <w:rsid w:val="00BA5200"/>
    <w:rsid w:val="00E026A2"/>
    <w:rsid w:val="00E33047"/>
    <w:rsid w:val="00E903C6"/>
    <w:rsid w:val="00F661C9"/>
    <w:rsid w:val="00FA7E50"/>
    <w:rsid w:val="00FE8F99"/>
    <w:rsid w:val="00FF16FD"/>
    <w:rsid w:val="498382F7"/>
    <w:rsid w:val="641B2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BB618"/>
  <w15:chartTrackingRefBased/>
  <w15:docId w15:val="{B124626D-46DA-4655-A3F4-43DADD444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next w:val="Normal"/>
    <w:link w:val="Heading3Char"/>
    <w:uiPriority w:val="9"/>
    <w:qFormat/>
    <w:rsid w:val="00E33047"/>
    <w:pPr>
      <w:keepNext/>
      <w:keepLines/>
      <w:suppressAutoHyphens/>
      <w:adjustRightInd w:val="0"/>
      <w:snapToGrid w:val="0"/>
      <w:spacing w:before="360" w:after="120" w:line="300" w:lineRule="atLeast"/>
      <w:outlineLvl w:val="2"/>
    </w:pPr>
    <w:rPr>
      <w:rFonts w:asciiTheme="majorHAnsi" w:hAnsiTheme="majorHAnsi" w:eastAsiaTheme="majorEastAsia" w:cstheme="majorBidi"/>
      <w:b/>
      <w:color w:val="44546A" w:themeColor="text2"/>
      <w:kern w:val="0"/>
      <w:sz w:val="24"/>
      <w:szCs w:val="24"/>
      <w:lang w:val="en-AU"/>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BA5200"/>
    <w:pPr>
      <w:spacing w:before="100" w:beforeAutospacing="1" w:after="100" w:afterAutospacing="1" w:line="240" w:lineRule="auto"/>
    </w:pPr>
    <w:rPr>
      <w:rFonts w:ascii="Times New Roman" w:hAnsi="Times New Roman" w:eastAsia="Times New Roman" w:cs="Times New Roman"/>
      <w:kern w:val="0"/>
      <w:sz w:val="24"/>
      <w:szCs w:val="24"/>
    </w:rPr>
  </w:style>
  <w:style w:type="character" w:styleId="normaltextrun" w:customStyle="1">
    <w:name w:val="normaltextrun"/>
    <w:basedOn w:val="DefaultParagraphFont"/>
    <w:rsid w:val="00BA5200"/>
  </w:style>
  <w:style w:type="character" w:styleId="eop" w:customStyle="1">
    <w:name w:val="eop"/>
    <w:basedOn w:val="DefaultParagraphFont"/>
    <w:rsid w:val="00BA5200"/>
  </w:style>
  <w:style w:type="paragraph" w:styleId="NormalWeb">
    <w:name w:val="Normal (Web)"/>
    <w:basedOn w:val="Normal"/>
    <w:uiPriority w:val="99"/>
    <w:semiHidden/>
    <w:unhideWhenUsed/>
    <w:rsid w:val="00744048"/>
    <w:pPr>
      <w:spacing w:before="100" w:beforeAutospacing="1" w:after="100" w:afterAutospacing="1" w:line="240" w:lineRule="auto"/>
    </w:pPr>
    <w:rPr>
      <w:rFonts w:ascii="Times New Roman" w:hAnsi="Times New Roman" w:eastAsia="Times New Roman" w:cs="Times New Roman"/>
      <w:kern w:val="0"/>
      <w:sz w:val="24"/>
      <w:szCs w:val="24"/>
    </w:rPr>
  </w:style>
  <w:style w:type="character" w:styleId="Heading3Char" w:customStyle="1">
    <w:name w:val="Heading 3 Char"/>
    <w:basedOn w:val="DefaultParagraphFont"/>
    <w:link w:val="Heading3"/>
    <w:uiPriority w:val="9"/>
    <w:rsid w:val="00E33047"/>
    <w:rPr>
      <w:rFonts w:asciiTheme="majorHAnsi" w:hAnsiTheme="majorHAnsi" w:eastAsiaTheme="majorEastAsia" w:cstheme="majorBidi"/>
      <w:b/>
      <w:color w:val="44546A" w:themeColor="text2"/>
      <w:kern w:val="0"/>
      <w:sz w:val="24"/>
      <w:szCs w:val="24"/>
      <w:lang w:val="en-AU"/>
      <w14:ligatures w14:val="none"/>
    </w:rPr>
  </w:style>
  <w:style w:type="character" w:styleId="Style" w:customStyle="1">
    <w:name w:val="Style"/>
    <w:rsid w:val="00E33047"/>
    <w:rPr>
      <w:iCs/>
      <w:color w:val="auto"/>
    </w:rPr>
  </w:style>
  <w:style w:type="paragraph" w:styleId="ListParagraph">
    <w:name w:val="List Paragraph"/>
    <w:basedOn w:val="Normal"/>
    <w:uiPriority w:val="34"/>
    <w:qFormat/>
    <w:rsid w:val="00E33047"/>
    <w:pPr>
      <w:widowControl w:val="0"/>
      <w:spacing w:before="120" w:after="120" w:line="240" w:lineRule="auto"/>
      <w:ind w:left="720"/>
      <w:contextualSpacing/>
    </w:pPr>
    <w:rPr>
      <w:rFonts w:ascii="Arial" w:hAnsi="Arial" w:eastAsia="Times New Roman" w:cs="Times New Roman"/>
      <w:color w:val="000000"/>
      <w:kern w:val="0"/>
      <w:sz w:val="20"/>
      <w:szCs w:val="20"/>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173389">
      <w:bodyDiv w:val="1"/>
      <w:marLeft w:val="0"/>
      <w:marRight w:val="0"/>
      <w:marTop w:val="0"/>
      <w:marBottom w:val="0"/>
      <w:divBdr>
        <w:top w:val="none" w:sz="0" w:space="0" w:color="auto"/>
        <w:left w:val="none" w:sz="0" w:space="0" w:color="auto"/>
        <w:bottom w:val="none" w:sz="0" w:space="0" w:color="auto"/>
        <w:right w:val="none" w:sz="0" w:space="0" w:color="auto"/>
      </w:divBdr>
    </w:div>
    <w:div w:id="1181776423">
      <w:bodyDiv w:val="1"/>
      <w:marLeft w:val="0"/>
      <w:marRight w:val="0"/>
      <w:marTop w:val="0"/>
      <w:marBottom w:val="0"/>
      <w:divBdr>
        <w:top w:val="none" w:sz="0" w:space="0" w:color="auto"/>
        <w:left w:val="none" w:sz="0" w:space="0" w:color="auto"/>
        <w:bottom w:val="none" w:sz="0" w:space="0" w:color="auto"/>
        <w:right w:val="none" w:sz="0" w:space="0" w:color="auto"/>
      </w:divBdr>
    </w:div>
    <w:div w:id="1463110503">
      <w:bodyDiv w:val="1"/>
      <w:marLeft w:val="0"/>
      <w:marRight w:val="0"/>
      <w:marTop w:val="0"/>
      <w:marBottom w:val="0"/>
      <w:divBdr>
        <w:top w:val="none" w:sz="0" w:space="0" w:color="auto"/>
        <w:left w:val="none" w:sz="0" w:space="0" w:color="auto"/>
        <w:bottom w:val="none" w:sz="0" w:space="0" w:color="auto"/>
        <w:right w:val="none" w:sz="0" w:space="0" w:color="auto"/>
      </w:divBdr>
      <w:divsChild>
        <w:div w:id="831221297">
          <w:marLeft w:val="0"/>
          <w:marRight w:val="0"/>
          <w:marTop w:val="0"/>
          <w:marBottom w:val="0"/>
          <w:divBdr>
            <w:top w:val="none" w:sz="0" w:space="0" w:color="auto"/>
            <w:left w:val="none" w:sz="0" w:space="0" w:color="auto"/>
            <w:bottom w:val="none" w:sz="0" w:space="0" w:color="auto"/>
            <w:right w:val="none" w:sz="0" w:space="0" w:color="auto"/>
          </w:divBdr>
        </w:div>
        <w:div w:id="1759978720">
          <w:marLeft w:val="0"/>
          <w:marRight w:val="0"/>
          <w:marTop w:val="0"/>
          <w:marBottom w:val="0"/>
          <w:divBdr>
            <w:top w:val="none" w:sz="0" w:space="0" w:color="auto"/>
            <w:left w:val="none" w:sz="0" w:space="0" w:color="auto"/>
            <w:bottom w:val="none" w:sz="0" w:space="0" w:color="auto"/>
            <w:right w:val="none" w:sz="0" w:space="0" w:color="auto"/>
          </w:divBdr>
        </w:div>
        <w:div w:id="1199901641">
          <w:marLeft w:val="0"/>
          <w:marRight w:val="0"/>
          <w:marTop w:val="0"/>
          <w:marBottom w:val="0"/>
          <w:divBdr>
            <w:top w:val="none" w:sz="0" w:space="0" w:color="auto"/>
            <w:left w:val="none" w:sz="0" w:space="0" w:color="auto"/>
            <w:bottom w:val="none" w:sz="0" w:space="0" w:color="auto"/>
            <w:right w:val="none" w:sz="0" w:space="0" w:color="auto"/>
          </w:divBdr>
        </w:div>
        <w:div w:id="1238513725">
          <w:marLeft w:val="0"/>
          <w:marRight w:val="0"/>
          <w:marTop w:val="0"/>
          <w:marBottom w:val="0"/>
          <w:divBdr>
            <w:top w:val="none" w:sz="0" w:space="0" w:color="auto"/>
            <w:left w:val="none" w:sz="0" w:space="0" w:color="auto"/>
            <w:bottom w:val="none" w:sz="0" w:space="0" w:color="auto"/>
            <w:right w:val="none" w:sz="0" w:space="0" w:color="auto"/>
          </w:divBdr>
          <w:divsChild>
            <w:div w:id="488713057">
              <w:marLeft w:val="-75"/>
              <w:marRight w:val="0"/>
              <w:marTop w:val="30"/>
              <w:marBottom w:val="30"/>
              <w:divBdr>
                <w:top w:val="none" w:sz="0" w:space="0" w:color="auto"/>
                <w:left w:val="none" w:sz="0" w:space="0" w:color="auto"/>
                <w:bottom w:val="none" w:sz="0" w:space="0" w:color="auto"/>
                <w:right w:val="none" w:sz="0" w:space="0" w:color="auto"/>
              </w:divBdr>
              <w:divsChild>
                <w:div w:id="1363937889">
                  <w:marLeft w:val="0"/>
                  <w:marRight w:val="0"/>
                  <w:marTop w:val="0"/>
                  <w:marBottom w:val="0"/>
                  <w:divBdr>
                    <w:top w:val="none" w:sz="0" w:space="0" w:color="auto"/>
                    <w:left w:val="none" w:sz="0" w:space="0" w:color="auto"/>
                    <w:bottom w:val="none" w:sz="0" w:space="0" w:color="auto"/>
                    <w:right w:val="none" w:sz="0" w:space="0" w:color="auto"/>
                  </w:divBdr>
                  <w:divsChild>
                    <w:div w:id="852643467">
                      <w:marLeft w:val="0"/>
                      <w:marRight w:val="0"/>
                      <w:marTop w:val="0"/>
                      <w:marBottom w:val="0"/>
                      <w:divBdr>
                        <w:top w:val="none" w:sz="0" w:space="0" w:color="auto"/>
                        <w:left w:val="none" w:sz="0" w:space="0" w:color="auto"/>
                        <w:bottom w:val="none" w:sz="0" w:space="0" w:color="auto"/>
                        <w:right w:val="none" w:sz="0" w:space="0" w:color="auto"/>
                      </w:divBdr>
                    </w:div>
                  </w:divsChild>
                </w:div>
                <w:div w:id="1769933518">
                  <w:marLeft w:val="0"/>
                  <w:marRight w:val="0"/>
                  <w:marTop w:val="0"/>
                  <w:marBottom w:val="0"/>
                  <w:divBdr>
                    <w:top w:val="none" w:sz="0" w:space="0" w:color="auto"/>
                    <w:left w:val="none" w:sz="0" w:space="0" w:color="auto"/>
                    <w:bottom w:val="none" w:sz="0" w:space="0" w:color="auto"/>
                    <w:right w:val="none" w:sz="0" w:space="0" w:color="auto"/>
                  </w:divBdr>
                  <w:divsChild>
                    <w:div w:id="1219050987">
                      <w:marLeft w:val="0"/>
                      <w:marRight w:val="0"/>
                      <w:marTop w:val="0"/>
                      <w:marBottom w:val="0"/>
                      <w:divBdr>
                        <w:top w:val="none" w:sz="0" w:space="0" w:color="auto"/>
                        <w:left w:val="none" w:sz="0" w:space="0" w:color="auto"/>
                        <w:bottom w:val="none" w:sz="0" w:space="0" w:color="auto"/>
                        <w:right w:val="none" w:sz="0" w:space="0" w:color="auto"/>
                      </w:divBdr>
                    </w:div>
                  </w:divsChild>
                </w:div>
                <w:div w:id="1983730810">
                  <w:marLeft w:val="0"/>
                  <w:marRight w:val="0"/>
                  <w:marTop w:val="0"/>
                  <w:marBottom w:val="0"/>
                  <w:divBdr>
                    <w:top w:val="none" w:sz="0" w:space="0" w:color="auto"/>
                    <w:left w:val="none" w:sz="0" w:space="0" w:color="auto"/>
                    <w:bottom w:val="none" w:sz="0" w:space="0" w:color="auto"/>
                    <w:right w:val="none" w:sz="0" w:space="0" w:color="auto"/>
                  </w:divBdr>
                  <w:divsChild>
                    <w:div w:id="38751711">
                      <w:marLeft w:val="0"/>
                      <w:marRight w:val="0"/>
                      <w:marTop w:val="0"/>
                      <w:marBottom w:val="0"/>
                      <w:divBdr>
                        <w:top w:val="none" w:sz="0" w:space="0" w:color="auto"/>
                        <w:left w:val="none" w:sz="0" w:space="0" w:color="auto"/>
                        <w:bottom w:val="none" w:sz="0" w:space="0" w:color="auto"/>
                        <w:right w:val="none" w:sz="0" w:space="0" w:color="auto"/>
                      </w:divBdr>
                    </w:div>
                  </w:divsChild>
                </w:div>
                <w:div w:id="230972037">
                  <w:marLeft w:val="0"/>
                  <w:marRight w:val="0"/>
                  <w:marTop w:val="0"/>
                  <w:marBottom w:val="0"/>
                  <w:divBdr>
                    <w:top w:val="none" w:sz="0" w:space="0" w:color="auto"/>
                    <w:left w:val="none" w:sz="0" w:space="0" w:color="auto"/>
                    <w:bottom w:val="none" w:sz="0" w:space="0" w:color="auto"/>
                    <w:right w:val="none" w:sz="0" w:space="0" w:color="auto"/>
                  </w:divBdr>
                  <w:divsChild>
                    <w:div w:id="1647196665">
                      <w:marLeft w:val="0"/>
                      <w:marRight w:val="0"/>
                      <w:marTop w:val="0"/>
                      <w:marBottom w:val="0"/>
                      <w:divBdr>
                        <w:top w:val="none" w:sz="0" w:space="0" w:color="auto"/>
                        <w:left w:val="none" w:sz="0" w:space="0" w:color="auto"/>
                        <w:bottom w:val="none" w:sz="0" w:space="0" w:color="auto"/>
                        <w:right w:val="none" w:sz="0" w:space="0" w:color="auto"/>
                      </w:divBdr>
                    </w:div>
                  </w:divsChild>
                </w:div>
                <w:div w:id="1809515793">
                  <w:marLeft w:val="0"/>
                  <w:marRight w:val="0"/>
                  <w:marTop w:val="0"/>
                  <w:marBottom w:val="0"/>
                  <w:divBdr>
                    <w:top w:val="none" w:sz="0" w:space="0" w:color="auto"/>
                    <w:left w:val="none" w:sz="0" w:space="0" w:color="auto"/>
                    <w:bottom w:val="none" w:sz="0" w:space="0" w:color="auto"/>
                    <w:right w:val="none" w:sz="0" w:space="0" w:color="auto"/>
                  </w:divBdr>
                  <w:divsChild>
                    <w:div w:id="1267422981">
                      <w:marLeft w:val="0"/>
                      <w:marRight w:val="0"/>
                      <w:marTop w:val="0"/>
                      <w:marBottom w:val="0"/>
                      <w:divBdr>
                        <w:top w:val="none" w:sz="0" w:space="0" w:color="auto"/>
                        <w:left w:val="none" w:sz="0" w:space="0" w:color="auto"/>
                        <w:bottom w:val="none" w:sz="0" w:space="0" w:color="auto"/>
                        <w:right w:val="none" w:sz="0" w:space="0" w:color="auto"/>
                      </w:divBdr>
                    </w:div>
                    <w:div w:id="530151739">
                      <w:marLeft w:val="0"/>
                      <w:marRight w:val="0"/>
                      <w:marTop w:val="0"/>
                      <w:marBottom w:val="0"/>
                      <w:divBdr>
                        <w:top w:val="none" w:sz="0" w:space="0" w:color="auto"/>
                        <w:left w:val="none" w:sz="0" w:space="0" w:color="auto"/>
                        <w:bottom w:val="none" w:sz="0" w:space="0" w:color="auto"/>
                        <w:right w:val="none" w:sz="0" w:space="0" w:color="auto"/>
                      </w:divBdr>
                    </w:div>
                  </w:divsChild>
                </w:div>
                <w:div w:id="214124344">
                  <w:marLeft w:val="0"/>
                  <w:marRight w:val="0"/>
                  <w:marTop w:val="0"/>
                  <w:marBottom w:val="0"/>
                  <w:divBdr>
                    <w:top w:val="none" w:sz="0" w:space="0" w:color="auto"/>
                    <w:left w:val="none" w:sz="0" w:space="0" w:color="auto"/>
                    <w:bottom w:val="none" w:sz="0" w:space="0" w:color="auto"/>
                    <w:right w:val="none" w:sz="0" w:space="0" w:color="auto"/>
                  </w:divBdr>
                  <w:divsChild>
                    <w:div w:id="1624073100">
                      <w:marLeft w:val="0"/>
                      <w:marRight w:val="0"/>
                      <w:marTop w:val="0"/>
                      <w:marBottom w:val="0"/>
                      <w:divBdr>
                        <w:top w:val="none" w:sz="0" w:space="0" w:color="auto"/>
                        <w:left w:val="none" w:sz="0" w:space="0" w:color="auto"/>
                        <w:bottom w:val="none" w:sz="0" w:space="0" w:color="auto"/>
                        <w:right w:val="none" w:sz="0" w:space="0" w:color="auto"/>
                      </w:divBdr>
                    </w:div>
                  </w:divsChild>
                </w:div>
                <w:div w:id="382339930">
                  <w:marLeft w:val="0"/>
                  <w:marRight w:val="0"/>
                  <w:marTop w:val="0"/>
                  <w:marBottom w:val="0"/>
                  <w:divBdr>
                    <w:top w:val="none" w:sz="0" w:space="0" w:color="auto"/>
                    <w:left w:val="none" w:sz="0" w:space="0" w:color="auto"/>
                    <w:bottom w:val="none" w:sz="0" w:space="0" w:color="auto"/>
                    <w:right w:val="none" w:sz="0" w:space="0" w:color="auto"/>
                  </w:divBdr>
                  <w:divsChild>
                    <w:div w:id="1023627734">
                      <w:marLeft w:val="0"/>
                      <w:marRight w:val="0"/>
                      <w:marTop w:val="0"/>
                      <w:marBottom w:val="0"/>
                      <w:divBdr>
                        <w:top w:val="none" w:sz="0" w:space="0" w:color="auto"/>
                        <w:left w:val="none" w:sz="0" w:space="0" w:color="auto"/>
                        <w:bottom w:val="none" w:sz="0" w:space="0" w:color="auto"/>
                        <w:right w:val="none" w:sz="0" w:space="0" w:color="auto"/>
                      </w:divBdr>
                    </w:div>
                  </w:divsChild>
                </w:div>
                <w:div w:id="1250653023">
                  <w:marLeft w:val="0"/>
                  <w:marRight w:val="0"/>
                  <w:marTop w:val="0"/>
                  <w:marBottom w:val="0"/>
                  <w:divBdr>
                    <w:top w:val="none" w:sz="0" w:space="0" w:color="auto"/>
                    <w:left w:val="none" w:sz="0" w:space="0" w:color="auto"/>
                    <w:bottom w:val="none" w:sz="0" w:space="0" w:color="auto"/>
                    <w:right w:val="none" w:sz="0" w:space="0" w:color="auto"/>
                  </w:divBdr>
                  <w:divsChild>
                    <w:div w:id="305933137">
                      <w:marLeft w:val="0"/>
                      <w:marRight w:val="0"/>
                      <w:marTop w:val="0"/>
                      <w:marBottom w:val="0"/>
                      <w:divBdr>
                        <w:top w:val="none" w:sz="0" w:space="0" w:color="auto"/>
                        <w:left w:val="none" w:sz="0" w:space="0" w:color="auto"/>
                        <w:bottom w:val="none" w:sz="0" w:space="0" w:color="auto"/>
                        <w:right w:val="none" w:sz="0" w:space="0" w:color="auto"/>
                      </w:divBdr>
                    </w:div>
                  </w:divsChild>
                </w:div>
                <w:div w:id="1768650622">
                  <w:marLeft w:val="0"/>
                  <w:marRight w:val="0"/>
                  <w:marTop w:val="0"/>
                  <w:marBottom w:val="0"/>
                  <w:divBdr>
                    <w:top w:val="none" w:sz="0" w:space="0" w:color="auto"/>
                    <w:left w:val="none" w:sz="0" w:space="0" w:color="auto"/>
                    <w:bottom w:val="none" w:sz="0" w:space="0" w:color="auto"/>
                    <w:right w:val="none" w:sz="0" w:space="0" w:color="auto"/>
                  </w:divBdr>
                  <w:divsChild>
                    <w:div w:id="828323756">
                      <w:marLeft w:val="0"/>
                      <w:marRight w:val="0"/>
                      <w:marTop w:val="0"/>
                      <w:marBottom w:val="0"/>
                      <w:divBdr>
                        <w:top w:val="none" w:sz="0" w:space="0" w:color="auto"/>
                        <w:left w:val="none" w:sz="0" w:space="0" w:color="auto"/>
                        <w:bottom w:val="none" w:sz="0" w:space="0" w:color="auto"/>
                        <w:right w:val="none" w:sz="0" w:space="0" w:color="auto"/>
                      </w:divBdr>
                    </w:div>
                  </w:divsChild>
                </w:div>
                <w:div w:id="1237663527">
                  <w:marLeft w:val="0"/>
                  <w:marRight w:val="0"/>
                  <w:marTop w:val="0"/>
                  <w:marBottom w:val="0"/>
                  <w:divBdr>
                    <w:top w:val="none" w:sz="0" w:space="0" w:color="auto"/>
                    <w:left w:val="none" w:sz="0" w:space="0" w:color="auto"/>
                    <w:bottom w:val="none" w:sz="0" w:space="0" w:color="auto"/>
                    <w:right w:val="none" w:sz="0" w:space="0" w:color="auto"/>
                  </w:divBdr>
                  <w:divsChild>
                    <w:div w:id="1296983100">
                      <w:marLeft w:val="0"/>
                      <w:marRight w:val="0"/>
                      <w:marTop w:val="0"/>
                      <w:marBottom w:val="0"/>
                      <w:divBdr>
                        <w:top w:val="none" w:sz="0" w:space="0" w:color="auto"/>
                        <w:left w:val="none" w:sz="0" w:space="0" w:color="auto"/>
                        <w:bottom w:val="none" w:sz="0" w:space="0" w:color="auto"/>
                        <w:right w:val="none" w:sz="0" w:space="0" w:color="auto"/>
                      </w:divBdr>
                    </w:div>
                    <w:div w:id="174221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317496">
          <w:marLeft w:val="0"/>
          <w:marRight w:val="0"/>
          <w:marTop w:val="0"/>
          <w:marBottom w:val="0"/>
          <w:divBdr>
            <w:top w:val="none" w:sz="0" w:space="0" w:color="auto"/>
            <w:left w:val="none" w:sz="0" w:space="0" w:color="auto"/>
            <w:bottom w:val="none" w:sz="0" w:space="0" w:color="auto"/>
            <w:right w:val="none" w:sz="0" w:space="0" w:color="auto"/>
          </w:divBdr>
        </w:div>
        <w:div w:id="1137452785">
          <w:marLeft w:val="0"/>
          <w:marRight w:val="0"/>
          <w:marTop w:val="0"/>
          <w:marBottom w:val="0"/>
          <w:divBdr>
            <w:top w:val="none" w:sz="0" w:space="0" w:color="auto"/>
            <w:left w:val="none" w:sz="0" w:space="0" w:color="auto"/>
            <w:bottom w:val="none" w:sz="0" w:space="0" w:color="auto"/>
            <w:right w:val="none" w:sz="0" w:space="0" w:color="auto"/>
          </w:divBdr>
          <w:divsChild>
            <w:div w:id="697893950">
              <w:marLeft w:val="-75"/>
              <w:marRight w:val="0"/>
              <w:marTop w:val="30"/>
              <w:marBottom w:val="30"/>
              <w:divBdr>
                <w:top w:val="none" w:sz="0" w:space="0" w:color="auto"/>
                <w:left w:val="none" w:sz="0" w:space="0" w:color="auto"/>
                <w:bottom w:val="none" w:sz="0" w:space="0" w:color="auto"/>
                <w:right w:val="none" w:sz="0" w:space="0" w:color="auto"/>
              </w:divBdr>
              <w:divsChild>
                <w:div w:id="1210845200">
                  <w:marLeft w:val="0"/>
                  <w:marRight w:val="0"/>
                  <w:marTop w:val="0"/>
                  <w:marBottom w:val="0"/>
                  <w:divBdr>
                    <w:top w:val="none" w:sz="0" w:space="0" w:color="auto"/>
                    <w:left w:val="none" w:sz="0" w:space="0" w:color="auto"/>
                    <w:bottom w:val="none" w:sz="0" w:space="0" w:color="auto"/>
                    <w:right w:val="none" w:sz="0" w:space="0" w:color="auto"/>
                  </w:divBdr>
                  <w:divsChild>
                    <w:div w:id="1508253330">
                      <w:marLeft w:val="0"/>
                      <w:marRight w:val="0"/>
                      <w:marTop w:val="0"/>
                      <w:marBottom w:val="0"/>
                      <w:divBdr>
                        <w:top w:val="none" w:sz="0" w:space="0" w:color="auto"/>
                        <w:left w:val="none" w:sz="0" w:space="0" w:color="auto"/>
                        <w:bottom w:val="none" w:sz="0" w:space="0" w:color="auto"/>
                        <w:right w:val="none" w:sz="0" w:space="0" w:color="auto"/>
                      </w:divBdr>
                    </w:div>
                  </w:divsChild>
                </w:div>
                <w:div w:id="351147246">
                  <w:marLeft w:val="0"/>
                  <w:marRight w:val="0"/>
                  <w:marTop w:val="0"/>
                  <w:marBottom w:val="0"/>
                  <w:divBdr>
                    <w:top w:val="none" w:sz="0" w:space="0" w:color="auto"/>
                    <w:left w:val="none" w:sz="0" w:space="0" w:color="auto"/>
                    <w:bottom w:val="none" w:sz="0" w:space="0" w:color="auto"/>
                    <w:right w:val="none" w:sz="0" w:space="0" w:color="auto"/>
                  </w:divBdr>
                  <w:divsChild>
                    <w:div w:id="1479959006">
                      <w:marLeft w:val="0"/>
                      <w:marRight w:val="0"/>
                      <w:marTop w:val="0"/>
                      <w:marBottom w:val="0"/>
                      <w:divBdr>
                        <w:top w:val="none" w:sz="0" w:space="0" w:color="auto"/>
                        <w:left w:val="none" w:sz="0" w:space="0" w:color="auto"/>
                        <w:bottom w:val="none" w:sz="0" w:space="0" w:color="auto"/>
                        <w:right w:val="none" w:sz="0" w:space="0" w:color="auto"/>
                      </w:divBdr>
                    </w:div>
                  </w:divsChild>
                </w:div>
                <w:div w:id="1458522868">
                  <w:marLeft w:val="0"/>
                  <w:marRight w:val="0"/>
                  <w:marTop w:val="0"/>
                  <w:marBottom w:val="0"/>
                  <w:divBdr>
                    <w:top w:val="none" w:sz="0" w:space="0" w:color="auto"/>
                    <w:left w:val="none" w:sz="0" w:space="0" w:color="auto"/>
                    <w:bottom w:val="none" w:sz="0" w:space="0" w:color="auto"/>
                    <w:right w:val="none" w:sz="0" w:space="0" w:color="auto"/>
                  </w:divBdr>
                  <w:divsChild>
                    <w:div w:id="968969881">
                      <w:marLeft w:val="0"/>
                      <w:marRight w:val="0"/>
                      <w:marTop w:val="0"/>
                      <w:marBottom w:val="0"/>
                      <w:divBdr>
                        <w:top w:val="none" w:sz="0" w:space="0" w:color="auto"/>
                        <w:left w:val="none" w:sz="0" w:space="0" w:color="auto"/>
                        <w:bottom w:val="none" w:sz="0" w:space="0" w:color="auto"/>
                        <w:right w:val="none" w:sz="0" w:space="0" w:color="auto"/>
                      </w:divBdr>
                    </w:div>
                  </w:divsChild>
                </w:div>
                <w:div w:id="800346101">
                  <w:marLeft w:val="0"/>
                  <w:marRight w:val="0"/>
                  <w:marTop w:val="0"/>
                  <w:marBottom w:val="0"/>
                  <w:divBdr>
                    <w:top w:val="none" w:sz="0" w:space="0" w:color="auto"/>
                    <w:left w:val="none" w:sz="0" w:space="0" w:color="auto"/>
                    <w:bottom w:val="none" w:sz="0" w:space="0" w:color="auto"/>
                    <w:right w:val="none" w:sz="0" w:space="0" w:color="auto"/>
                  </w:divBdr>
                  <w:divsChild>
                    <w:div w:id="269240036">
                      <w:marLeft w:val="0"/>
                      <w:marRight w:val="0"/>
                      <w:marTop w:val="0"/>
                      <w:marBottom w:val="0"/>
                      <w:divBdr>
                        <w:top w:val="none" w:sz="0" w:space="0" w:color="auto"/>
                        <w:left w:val="none" w:sz="0" w:space="0" w:color="auto"/>
                        <w:bottom w:val="none" w:sz="0" w:space="0" w:color="auto"/>
                        <w:right w:val="none" w:sz="0" w:space="0" w:color="auto"/>
                      </w:divBdr>
                    </w:div>
                  </w:divsChild>
                </w:div>
                <w:div w:id="2032148740">
                  <w:marLeft w:val="0"/>
                  <w:marRight w:val="0"/>
                  <w:marTop w:val="0"/>
                  <w:marBottom w:val="0"/>
                  <w:divBdr>
                    <w:top w:val="none" w:sz="0" w:space="0" w:color="auto"/>
                    <w:left w:val="none" w:sz="0" w:space="0" w:color="auto"/>
                    <w:bottom w:val="none" w:sz="0" w:space="0" w:color="auto"/>
                    <w:right w:val="none" w:sz="0" w:space="0" w:color="auto"/>
                  </w:divBdr>
                  <w:divsChild>
                    <w:div w:id="122102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73238">
          <w:marLeft w:val="0"/>
          <w:marRight w:val="0"/>
          <w:marTop w:val="0"/>
          <w:marBottom w:val="0"/>
          <w:divBdr>
            <w:top w:val="none" w:sz="0" w:space="0" w:color="auto"/>
            <w:left w:val="none" w:sz="0" w:space="0" w:color="auto"/>
            <w:bottom w:val="none" w:sz="0" w:space="0" w:color="auto"/>
            <w:right w:val="none" w:sz="0" w:space="0" w:color="auto"/>
          </w:divBdr>
        </w:div>
      </w:divsChild>
    </w:div>
    <w:div w:id="15962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5817D55C47FD46B75666FCC2473000" ma:contentTypeVersion="13" ma:contentTypeDescription="Create a new document." ma:contentTypeScope="" ma:versionID="d64f4aed1895fbaeb5a22e8198cf4cf6">
  <xsd:schema xmlns:xsd="http://www.w3.org/2001/XMLSchema" xmlns:xs="http://www.w3.org/2001/XMLSchema" xmlns:p="http://schemas.microsoft.com/office/2006/metadata/properties" xmlns:ns2="f3066941-7258-489a-acd2-185ffa5c684f" xmlns:ns3="b55af4b0-1920-4800-b163-b5a8cfbc91ad" targetNamespace="http://schemas.microsoft.com/office/2006/metadata/properties" ma:root="true" ma:fieldsID="8d78b1c9f19469fc126c6ff6b64bdc99" ns2:_="" ns3:_="">
    <xsd:import namespace="f3066941-7258-489a-acd2-185ffa5c684f"/>
    <xsd:import namespace="b55af4b0-1920-4800-b163-b5a8cfbc91a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66941-7258-489a-acd2-185ffa5c6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a34e509-a37b-472f-9074-04bc51f7590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5af4b0-1920-4800-b163-b5a8cfbc91a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a18ac08-7f66-4f2c-9b8c-d45ae3e42eb2}" ma:internalName="TaxCatchAll" ma:showField="CatchAllData" ma:web="b55af4b0-1920-4800-b163-b5a8cfbc91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55af4b0-1920-4800-b163-b5a8cfbc91ad" xsi:nil="true"/>
    <lcf76f155ced4ddcb4097134ff3c332f xmlns="f3066941-7258-489a-acd2-185ffa5c68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3A1E62-35B8-4AE0-B2DB-60846A404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66941-7258-489a-acd2-185ffa5c684f"/>
    <ds:schemaRef ds:uri="b55af4b0-1920-4800-b163-b5a8cfbc9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625E2-A01E-4DD3-A02F-99469D66E67B}">
  <ds:schemaRefs>
    <ds:schemaRef ds:uri="http://schemas.microsoft.com/sharepoint/v3/contenttype/forms"/>
  </ds:schemaRefs>
</ds:datastoreItem>
</file>

<file path=customXml/itemProps3.xml><?xml version="1.0" encoding="utf-8"?>
<ds:datastoreItem xmlns:ds="http://schemas.openxmlformats.org/officeDocument/2006/customXml" ds:itemID="{023952A0-A9A9-4CBE-AB92-A4A00EBB05D3}">
  <ds:schemaRefs>
    <ds:schemaRef ds:uri="http://schemas.microsoft.com/office/2006/documentManagement/types"/>
    <ds:schemaRef ds:uri="f3066941-7258-489a-acd2-185ffa5c684f"/>
    <ds:schemaRef ds:uri="http://www.w3.org/XML/1998/namespace"/>
    <ds:schemaRef ds:uri="http://purl.org/dc/elements/1.1/"/>
    <ds:schemaRef ds:uri="http://purl.org/dc/terms/"/>
    <ds:schemaRef ds:uri="b55af4b0-1920-4800-b163-b5a8cfbc91ad"/>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Huxley</dc:creator>
  <cp:keywords/>
  <dc:description/>
  <cp:lastModifiedBy>Trevor Huxley</cp:lastModifiedBy>
  <cp:revision>5</cp:revision>
  <cp:lastPrinted>2024-03-21T04:31:00Z</cp:lastPrinted>
  <dcterms:created xsi:type="dcterms:W3CDTF">2024-03-26T04:35:00Z</dcterms:created>
  <dcterms:modified xsi:type="dcterms:W3CDTF">2024-03-27T22:57:33Z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0x010100115817D55C47FD46B75666FCC2473000</vt:lpwstr>
  </property>
  <property fmtid="{D5CDD505-2E9C-101B-9397-08002B2CF9AE}" pid="3" name="MediaServiceImageTags">
    <vt:lpwstr/>
  </property>
</Properties>
</file>